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  <w:r w:rsidRPr="00413F5A">
        <w:rPr>
          <w:rFonts w:hint="eastAsia"/>
        </w:rPr>
        <w:t>第</w:t>
      </w:r>
      <w:r w:rsidRPr="00884E8E">
        <w:rPr>
          <w:rFonts w:hint="eastAsia"/>
        </w:rPr>
        <w:t>１</w:t>
      </w:r>
      <w:r>
        <w:rPr>
          <w:rFonts w:hint="eastAsia"/>
        </w:rPr>
        <w:t>号様式（第１８条関係）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3C6C4C" w:rsidP="00884E8E">
      <w:pPr>
        <w:wordWrap w:val="0"/>
        <w:overflowPunct w:val="0"/>
        <w:autoSpaceDE w:val="0"/>
        <w:autoSpaceDN w:val="0"/>
        <w:spacing w:line="360" w:lineRule="exact"/>
        <w:ind w:rightChars="100" w:right="210"/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884E8E">
        <w:rPr>
          <w:rFonts w:hint="eastAsia"/>
        </w:rPr>
        <w:t>年　　月　　日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100" w:firstLine="210"/>
      </w:pPr>
      <w:r w:rsidRPr="00413F5A">
        <w:rPr>
          <w:rFonts w:hint="eastAsia"/>
        </w:rPr>
        <w:t>（</w:t>
      </w:r>
      <w:r>
        <w:rPr>
          <w:rFonts w:hint="eastAsia"/>
        </w:rPr>
        <w:t>宛先）新居浜市長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rightChars="100"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rightChars="100" w:right="21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rightChars="100" w:right="210"/>
        <w:jc w:val="right"/>
      </w:pPr>
      <w:r>
        <w:rPr>
          <w:rFonts w:hint="eastAsia"/>
        </w:rPr>
        <w:t xml:space="preserve">代表者（氏名）　　　　　　　　　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中小企業振興補助金交付申請書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leftChars="100" w:left="210" w:firstLineChars="100" w:firstLine="210"/>
      </w:pPr>
      <w:r>
        <w:rPr>
          <w:rFonts w:hint="eastAsia"/>
        </w:rPr>
        <w:t>中小企業振興補助金の交付を受けたいので、新居浜市中小企業振興条例第１８条第１項の規定により申請します。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100" w:firstLine="210"/>
      </w:pPr>
      <w:r>
        <w:rPr>
          <w:rFonts w:hint="eastAsia"/>
        </w:rPr>
        <w:t>添付書類（該当書類のみ提出）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１　法人の登記事項証明書又は住民票抄本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２　定款又は規約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３　土地の登記事項証明書及び申請位置図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４　配置図及び設計図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５　納税証明書（法人の場合は、当該法人及び当該法人の代表者に係るもの）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６　事業に係る経費の支払いを証する書類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360" w:lineRule="exact"/>
        <w:ind w:firstLineChars="200" w:firstLine="420"/>
      </w:pPr>
      <w:r>
        <w:rPr>
          <w:rFonts w:hint="eastAsia"/>
        </w:rPr>
        <w:t>７　その他参考資料</w:t>
      </w:r>
    </w:p>
    <w:p w:rsidR="00884E8E" w:rsidRDefault="00884E8E" w:rsidP="00884E8E">
      <w:pPr>
        <w:wordWrap w:val="0"/>
        <w:overflowPunct w:val="0"/>
        <w:autoSpaceDE w:val="0"/>
        <w:autoSpaceDN w:val="0"/>
        <w:spacing w:line="400" w:lineRule="exact"/>
      </w:pPr>
      <w:r>
        <w:br w:type="page"/>
      </w:r>
      <w:r>
        <w:rPr>
          <w:rFonts w:hint="eastAsia"/>
        </w:rPr>
        <w:lastRenderedPageBreak/>
        <w:t>１　事業所の概要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3402"/>
        <w:gridCol w:w="1134"/>
        <w:gridCol w:w="1984"/>
      </w:tblGrid>
      <w:tr w:rsidR="00884E8E" w:rsidTr="00884E8E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520" w:type="dxa"/>
            <w:gridSpan w:val="3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　　　　　　　　　</w:t>
            </w:r>
          </w:p>
        </w:tc>
      </w:tr>
      <w:tr w:rsidR="00884E8E" w:rsidTr="00884E8E">
        <w:trPr>
          <w:trHeight w:hRule="exact" w:val="1021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402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</w:pPr>
          </w:p>
        </w:tc>
        <w:tc>
          <w:tcPr>
            <w:tcW w:w="113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before="120" w:line="240" w:lineRule="exact"/>
              <w:jc w:val="distribute"/>
            </w:pP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884E8E" w:rsidTr="00884E8E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資本金又は出資額</w:t>
            </w:r>
          </w:p>
        </w:tc>
        <w:tc>
          <w:tcPr>
            <w:tcW w:w="3402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3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84E8E" w:rsidTr="00884E8E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業種及び事業概要</w:t>
            </w:r>
          </w:p>
        </w:tc>
        <w:tc>
          <w:tcPr>
            <w:tcW w:w="6520" w:type="dxa"/>
            <w:gridSpan w:val="3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884E8E" w:rsidTr="00884E8E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6520" w:type="dxa"/>
            <w:gridSpan w:val="3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</w:t>
            </w:r>
            <w:r w:rsidRPr="00413F5A">
              <w:rPr>
                <w:rFonts w:hint="eastAsia"/>
              </w:rPr>
              <w:t>年　　月　　日</w:t>
            </w:r>
          </w:p>
        </w:tc>
      </w:tr>
    </w:tbl>
    <w:p w:rsidR="00884E8E" w:rsidRDefault="00884E8E" w:rsidP="00884E8E">
      <w:pPr>
        <w:wordWrap w:val="0"/>
        <w:overflowPunct w:val="0"/>
        <w:autoSpaceDE w:val="0"/>
        <w:autoSpaceDN w:val="0"/>
        <w:spacing w:after="180" w:line="300" w:lineRule="auto"/>
      </w:pPr>
    </w:p>
    <w:p w:rsidR="00884E8E" w:rsidRDefault="00884E8E" w:rsidP="00884E8E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>２　事業の概要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884E8E" w:rsidTr="00434F80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520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</w:pPr>
          </w:p>
        </w:tc>
      </w:tr>
      <w:tr w:rsidR="00884E8E" w:rsidTr="00434F80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0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884E8E" w:rsidTr="00434F80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事業の実施場所</w:t>
            </w:r>
          </w:p>
        </w:tc>
        <w:tc>
          <w:tcPr>
            <w:tcW w:w="6520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</w:p>
        </w:tc>
      </w:tr>
      <w:tr w:rsidR="00884E8E" w:rsidTr="00434F80">
        <w:trPr>
          <w:trHeight w:hRule="exact" w:val="624"/>
        </w:trPr>
        <w:tc>
          <w:tcPr>
            <w:tcW w:w="1984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事業の実施期間</w:t>
            </w:r>
          </w:p>
        </w:tc>
        <w:tc>
          <w:tcPr>
            <w:tcW w:w="6520" w:type="dxa"/>
            <w:vAlign w:val="center"/>
          </w:tcPr>
          <w:p w:rsidR="00884E8E" w:rsidRDefault="00884E8E" w:rsidP="00434F80">
            <w:pPr>
              <w:wordWrap w:val="0"/>
              <w:autoSpaceDE w:val="0"/>
              <w:autoSpaceDN w:val="0"/>
              <w:spacing w:line="240" w:lineRule="exact"/>
              <w:jc w:val="right"/>
            </w:pPr>
          </w:p>
        </w:tc>
      </w:tr>
    </w:tbl>
    <w:p w:rsidR="00884E8E" w:rsidRPr="002D1299" w:rsidRDefault="00884E8E" w:rsidP="00884E8E">
      <w:pPr>
        <w:overflowPunct w:val="0"/>
        <w:spacing w:line="400" w:lineRule="exact"/>
        <w:jc w:val="center"/>
        <w:rPr>
          <w:rFonts w:hAnsi="ＭＳ 明朝"/>
          <w:color w:val="00000A"/>
          <w:kern w:val="1"/>
          <w:szCs w:val="21"/>
        </w:rPr>
      </w:pPr>
      <w:r>
        <w:rPr>
          <w:rFonts w:hAnsi="ＭＳ 明朝"/>
          <w:color w:val="00000A"/>
          <w:kern w:val="1"/>
          <w:szCs w:val="21"/>
        </w:rPr>
        <w:br w:type="page"/>
      </w:r>
      <w:r w:rsidRPr="00413F5A">
        <w:rPr>
          <w:rFonts w:hAnsi="ＭＳ 明朝" w:hint="eastAsia"/>
          <w:color w:val="00000A"/>
          <w:spacing w:val="320"/>
          <w:kern w:val="21"/>
          <w:szCs w:val="21"/>
        </w:rPr>
        <w:lastRenderedPageBreak/>
        <w:t>収</w:t>
      </w:r>
      <w:r w:rsidRPr="002D1299">
        <w:rPr>
          <w:rFonts w:hAnsi="ＭＳ 明朝" w:hint="eastAsia"/>
          <w:color w:val="00000A"/>
          <w:spacing w:val="320"/>
          <w:kern w:val="21"/>
          <w:szCs w:val="21"/>
        </w:rPr>
        <w:t>支決算</w:t>
      </w:r>
      <w:r w:rsidRPr="002D1299">
        <w:rPr>
          <w:rFonts w:hAnsi="ＭＳ 明朝" w:hint="eastAsia"/>
          <w:color w:val="00000A"/>
          <w:kern w:val="1"/>
          <w:szCs w:val="21"/>
        </w:rPr>
        <w:t>書</w:t>
      </w:r>
    </w:p>
    <w:p w:rsidR="00884E8E" w:rsidRPr="002D1299" w:rsidRDefault="00884E8E" w:rsidP="00884E8E">
      <w:pPr>
        <w:suppressAutoHyphens/>
        <w:wordWrap w:val="0"/>
        <w:overflowPunct w:val="0"/>
        <w:spacing w:line="400" w:lineRule="exact"/>
        <w:rPr>
          <w:rFonts w:hAnsi="ＭＳ 明朝"/>
          <w:color w:val="00000A"/>
          <w:kern w:val="1"/>
          <w:szCs w:val="21"/>
        </w:rPr>
      </w:pPr>
      <w:r w:rsidRPr="00C456E8">
        <w:rPr>
          <w:rFonts w:hAnsi="ＭＳ 明朝" w:hint="eastAsia"/>
          <w:color w:val="00000A"/>
          <w:kern w:val="1"/>
          <w:szCs w:val="21"/>
        </w:rPr>
        <w:t>３</w:t>
      </w:r>
      <w:r w:rsidRPr="002D1299">
        <w:rPr>
          <w:rFonts w:hAnsi="ＭＳ 明朝" w:hint="eastAsia"/>
          <w:color w:val="00000A"/>
          <w:kern w:val="1"/>
          <w:szCs w:val="21"/>
        </w:rPr>
        <w:t xml:space="preserve">　収入の部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8"/>
        <w:gridCol w:w="2608"/>
        <w:gridCol w:w="2778"/>
      </w:tblGrid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F55F69">
              <w:rPr>
                <w:rFonts w:hAnsi="ＭＳ 明朝" w:hint="eastAsia"/>
                <w:color w:val="00000A"/>
                <w:spacing w:val="400"/>
                <w:kern w:val="21"/>
                <w:szCs w:val="21"/>
              </w:rPr>
              <w:t>区</w:t>
            </w: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分</w:t>
            </w:r>
          </w:p>
        </w:tc>
        <w:tc>
          <w:tcPr>
            <w:tcW w:w="2608" w:type="dxa"/>
            <w:vAlign w:val="center"/>
          </w:tcPr>
          <w:p w:rsidR="00884E8E" w:rsidRPr="009D7FEC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806CBD">
              <w:rPr>
                <w:rFonts w:hAnsi="ＭＳ 明朝" w:hint="eastAsia"/>
                <w:color w:val="00000A"/>
                <w:spacing w:val="40"/>
                <w:kern w:val="21"/>
                <w:szCs w:val="21"/>
              </w:rPr>
              <w:t>決算</w:t>
            </w:r>
            <w:r w:rsidRPr="00806CBD">
              <w:rPr>
                <w:rFonts w:hAnsi="ＭＳ 明朝" w:hint="eastAsia"/>
                <w:color w:val="00000A"/>
                <w:spacing w:val="40"/>
                <w:kern w:val="1"/>
                <w:szCs w:val="21"/>
              </w:rPr>
              <w:t>額</w:t>
            </w:r>
            <w:r w:rsidRPr="00413F5A">
              <w:rPr>
                <w:rFonts w:hAnsi="ＭＳ 明朝" w:hint="eastAsia"/>
                <w:color w:val="00000A"/>
                <w:spacing w:val="40"/>
                <w:kern w:val="1"/>
                <w:szCs w:val="21"/>
              </w:rPr>
              <w:t>（円</w:t>
            </w:r>
            <w:r w:rsidRPr="00413F5A">
              <w:rPr>
                <w:rFonts w:hAnsi="ＭＳ 明朝" w:hint="eastAsia"/>
                <w:color w:val="00000A"/>
                <w:kern w:val="1"/>
                <w:szCs w:val="21"/>
              </w:rPr>
              <w:t>）</w:t>
            </w: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F55F69">
              <w:rPr>
                <w:rFonts w:hAnsi="ＭＳ 明朝" w:hint="eastAsia"/>
                <w:color w:val="00000A"/>
                <w:spacing w:val="400"/>
                <w:kern w:val="21"/>
                <w:szCs w:val="21"/>
              </w:rPr>
              <w:t>摘</w:t>
            </w: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要</w:t>
            </w: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righ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計</w:t>
            </w: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</w:tbl>
    <w:p w:rsidR="00884E8E" w:rsidRDefault="00884E8E" w:rsidP="00884E8E">
      <w:pPr>
        <w:suppressAutoHyphens/>
        <w:wordWrap w:val="0"/>
        <w:overflowPunct w:val="0"/>
        <w:spacing w:line="600" w:lineRule="exact"/>
        <w:ind w:firstLineChars="100" w:firstLine="210"/>
        <w:rPr>
          <w:rFonts w:hAnsi="ＭＳ 明朝"/>
          <w:color w:val="00000A"/>
          <w:kern w:val="1"/>
          <w:szCs w:val="21"/>
        </w:rPr>
      </w:pPr>
    </w:p>
    <w:p w:rsidR="00884E8E" w:rsidRPr="002D1299" w:rsidRDefault="00884E8E" w:rsidP="00884E8E">
      <w:pPr>
        <w:suppressAutoHyphens/>
        <w:wordWrap w:val="0"/>
        <w:overflowPunct w:val="0"/>
        <w:spacing w:line="400" w:lineRule="exact"/>
        <w:rPr>
          <w:rFonts w:hAnsi="ＭＳ 明朝"/>
          <w:color w:val="00000A"/>
          <w:kern w:val="1"/>
          <w:szCs w:val="21"/>
        </w:rPr>
      </w:pPr>
      <w:r w:rsidRPr="002D1299">
        <w:rPr>
          <w:rFonts w:hAnsi="ＭＳ 明朝" w:hint="eastAsia"/>
          <w:color w:val="00000A"/>
          <w:kern w:val="1"/>
          <w:szCs w:val="21"/>
        </w:rPr>
        <w:t>４　支出の部</w:t>
      </w:r>
    </w:p>
    <w:tbl>
      <w:tblPr>
        <w:tblW w:w="85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18"/>
        <w:gridCol w:w="2608"/>
        <w:gridCol w:w="2778"/>
      </w:tblGrid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F55F69">
              <w:rPr>
                <w:rFonts w:hAnsi="ＭＳ 明朝" w:hint="eastAsia"/>
                <w:color w:val="00000A"/>
                <w:spacing w:val="500"/>
                <w:kern w:val="21"/>
                <w:szCs w:val="21"/>
              </w:rPr>
              <w:t>区</w:t>
            </w: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分</w:t>
            </w: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806CBD">
              <w:rPr>
                <w:rFonts w:hAnsi="ＭＳ 明朝" w:hint="eastAsia"/>
                <w:color w:val="00000A"/>
                <w:spacing w:val="40"/>
                <w:kern w:val="21"/>
                <w:szCs w:val="21"/>
              </w:rPr>
              <w:t>決算</w:t>
            </w:r>
            <w:r w:rsidRPr="00806CBD">
              <w:rPr>
                <w:rFonts w:hAnsi="ＭＳ 明朝" w:hint="eastAsia"/>
                <w:color w:val="00000A"/>
                <w:spacing w:val="40"/>
                <w:kern w:val="1"/>
                <w:szCs w:val="21"/>
              </w:rPr>
              <w:t>額</w:t>
            </w:r>
            <w:r w:rsidRPr="00413F5A">
              <w:rPr>
                <w:rFonts w:hAnsi="ＭＳ 明朝" w:hint="eastAsia"/>
                <w:color w:val="00000A"/>
                <w:spacing w:val="40"/>
                <w:kern w:val="1"/>
                <w:szCs w:val="21"/>
              </w:rPr>
              <w:t>（円</w:t>
            </w:r>
            <w:r w:rsidRPr="00413F5A">
              <w:rPr>
                <w:rFonts w:hAnsi="ＭＳ 明朝" w:hint="eastAsia"/>
                <w:color w:val="00000A"/>
                <w:kern w:val="1"/>
                <w:szCs w:val="21"/>
              </w:rPr>
              <w:t>）</w:t>
            </w: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604606">
              <w:rPr>
                <w:rFonts w:hAnsi="ＭＳ 明朝" w:hint="eastAsia"/>
                <w:color w:val="00000A"/>
                <w:spacing w:val="400"/>
                <w:kern w:val="21"/>
                <w:szCs w:val="21"/>
              </w:rPr>
              <w:t>摘</w:t>
            </w: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要</w:t>
            </w: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righ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  <w:tr w:rsidR="00884E8E" w:rsidRPr="002D1299" w:rsidTr="00434F80">
        <w:trPr>
          <w:trHeight w:hRule="exact" w:val="624"/>
        </w:trPr>
        <w:tc>
          <w:tcPr>
            <w:tcW w:w="311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jc w:val="center"/>
              <w:rPr>
                <w:rFonts w:hAnsi="ＭＳ 明朝"/>
                <w:color w:val="00000A"/>
                <w:kern w:val="1"/>
                <w:szCs w:val="21"/>
              </w:rPr>
            </w:pPr>
            <w:r w:rsidRPr="002D1299">
              <w:rPr>
                <w:rFonts w:hAnsi="ＭＳ 明朝" w:hint="eastAsia"/>
                <w:color w:val="00000A"/>
                <w:kern w:val="1"/>
                <w:szCs w:val="21"/>
              </w:rPr>
              <w:t>計</w:t>
            </w:r>
          </w:p>
        </w:tc>
        <w:tc>
          <w:tcPr>
            <w:tcW w:w="260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  <w:tc>
          <w:tcPr>
            <w:tcW w:w="2778" w:type="dxa"/>
            <w:vAlign w:val="center"/>
          </w:tcPr>
          <w:p w:rsidR="00884E8E" w:rsidRPr="002D1299" w:rsidRDefault="00884E8E" w:rsidP="00434F80">
            <w:pPr>
              <w:suppressAutoHyphens/>
              <w:overflowPunct w:val="0"/>
              <w:spacing w:line="240" w:lineRule="exact"/>
              <w:rPr>
                <w:rFonts w:hAnsi="ＭＳ 明朝"/>
                <w:color w:val="00000A"/>
                <w:kern w:val="1"/>
                <w:szCs w:val="21"/>
              </w:rPr>
            </w:pPr>
          </w:p>
        </w:tc>
      </w:tr>
    </w:tbl>
    <w:p w:rsidR="00884E8E" w:rsidRPr="002D1299" w:rsidRDefault="00884E8E" w:rsidP="00884E8E">
      <w:pPr>
        <w:suppressAutoHyphens/>
        <w:wordWrap w:val="0"/>
        <w:overflowPunct w:val="0"/>
        <w:spacing w:after="180"/>
        <w:rPr>
          <w:rFonts w:hAnsi="ＭＳ 明朝"/>
          <w:color w:val="00000A"/>
          <w:kern w:val="1"/>
          <w:szCs w:val="21"/>
        </w:rPr>
      </w:pPr>
    </w:p>
    <w:p w:rsidR="00AE4677" w:rsidRDefault="00AE4677"/>
    <w:sectPr w:rsidR="00AE4677" w:rsidSect="000C6C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E48" w:rsidRDefault="00015E48" w:rsidP="00015E48">
      <w:r>
        <w:separator/>
      </w:r>
    </w:p>
  </w:endnote>
  <w:endnote w:type="continuationSeparator" w:id="0">
    <w:p w:rsidR="00015E48" w:rsidRDefault="00015E48" w:rsidP="0001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E48" w:rsidRDefault="00015E48" w:rsidP="00015E48">
      <w:r>
        <w:separator/>
      </w:r>
    </w:p>
  </w:footnote>
  <w:footnote w:type="continuationSeparator" w:id="0">
    <w:p w:rsidR="00015E48" w:rsidRDefault="00015E48" w:rsidP="00015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48" w:rsidRDefault="00015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8E"/>
    <w:rsid w:val="00015E48"/>
    <w:rsid w:val="00367A60"/>
    <w:rsid w:val="003C6C4C"/>
    <w:rsid w:val="00413F5A"/>
    <w:rsid w:val="00884E8E"/>
    <w:rsid w:val="00AE4677"/>
    <w:rsid w:val="00C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8E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5E4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1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5E4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2023-04-23T23:06:00Z</dcterms:created>
  <dcterms:modified xsi:type="dcterms:W3CDTF">2024-10-21T01:42:00Z</dcterms:modified>
</cp:coreProperties>
</file>