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568" w:rsidRPr="00F67B2F" w:rsidRDefault="00A8273E" w:rsidP="00DB7568">
      <w:pPr>
        <w:jc w:val="center"/>
        <w:rPr>
          <w:rFonts w:ascii="ＭＳ Ｐゴシック" w:eastAsia="ＭＳ Ｐゴシック" w:hAnsi="ＭＳ Ｐゴシック"/>
          <w:b/>
          <w:u w:val="single"/>
        </w:rPr>
      </w:pPr>
      <w:r w:rsidRPr="00F67B2F">
        <w:rPr>
          <w:rFonts w:ascii="ＭＳ Ｐゴシック" w:eastAsia="ＭＳ Ｐゴシック" w:hAnsi="ＭＳ Ｐゴシック" w:hint="eastAsia"/>
          <w:b/>
          <w:u w:val="single"/>
        </w:rPr>
        <w:t>介護保険</w:t>
      </w:r>
      <w:r w:rsidR="00C11D3C" w:rsidRPr="00F67B2F">
        <w:rPr>
          <w:rFonts w:ascii="ＭＳ Ｐゴシック" w:eastAsia="ＭＳ Ｐゴシック" w:hAnsi="ＭＳ Ｐゴシック" w:hint="eastAsia"/>
          <w:b/>
          <w:u w:val="single"/>
        </w:rPr>
        <w:t>サービス</w:t>
      </w:r>
      <w:r w:rsidR="00EF268D" w:rsidRPr="00F67B2F">
        <w:rPr>
          <w:rFonts w:ascii="ＭＳ Ｐゴシック" w:eastAsia="ＭＳ Ｐゴシック" w:hAnsi="ＭＳ Ｐゴシック" w:hint="eastAsia"/>
          <w:b/>
          <w:u w:val="single"/>
        </w:rPr>
        <w:t>事業所等</w:t>
      </w:r>
      <w:r w:rsidR="00C11D3C" w:rsidRPr="00F67B2F">
        <w:rPr>
          <w:rFonts w:ascii="ＭＳ Ｐゴシック" w:eastAsia="ＭＳ Ｐゴシック" w:hAnsi="ＭＳ Ｐゴシック" w:hint="eastAsia"/>
          <w:b/>
          <w:u w:val="single"/>
        </w:rPr>
        <w:t>における</w:t>
      </w:r>
      <w:r w:rsidR="00EF268D" w:rsidRPr="00F67B2F">
        <w:rPr>
          <w:rFonts w:ascii="ＭＳ Ｐゴシック" w:eastAsia="ＭＳ Ｐゴシック" w:hAnsi="ＭＳ Ｐゴシック" w:hint="eastAsia"/>
          <w:b/>
          <w:u w:val="single"/>
        </w:rPr>
        <w:t>事故</w:t>
      </w:r>
      <w:r w:rsidR="00DB7568" w:rsidRPr="00F67B2F">
        <w:rPr>
          <w:rFonts w:ascii="ＭＳ Ｐゴシック" w:eastAsia="ＭＳ Ｐゴシック" w:hAnsi="ＭＳ Ｐゴシック" w:hint="eastAsia"/>
          <w:b/>
          <w:u w:val="single"/>
        </w:rPr>
        <w:t>発生時の報告等</w:t>
      </w:r>
      <w:r w:rsidR="00C11D3C" w:rsidRPr="00F67B2F">
        <w:rPr>
          <w:rFonts w:ascii="ＭＳ Ｐゴシック" w:eastAsia="ＭＳ Ｐゴシック" w:hAnsi="ＭＳ Ｐゴシック" w:hint="eastAsia"/>
          <w:b/>
          <w:u w:val="single"/>
        </w:rPr>
        <w:t>に</w:t>
      </w:r>
      <w:r w:rsidR="00B63518" w:rsidRPr="00F67B2F">
        <w:rPr>
          <w:rFonts w:ascii="ＭＳ Ｐゴシック" w:eastAsia="ＭＳ Ｐゴシック" w:hAnsi="ＭＳ Ｐゴシック" w:hint="eastAsia"/>
          <w:b/>
          <w:u w:val="single"/>
        </w:rPr>
        <w:t>ついて</w:t>
      </w:r>
    </w:p>
    <w:p w:rsidR="007F5669" w:rsidRPr="00E61DDC" w:rsidRDefault="007F5669" w:rsidP="007F5669"/>
    <w:p w:rsidR="00EF268D" w:rsidRPr="00E61DDC" w:rsidRDefault="00DB7568" w:rsidP="007F5669">
      <w:r w:rsidRPr="00E61DDC">
        <w:rPr>
          <w:rFonts w:hint="eastAsia"/>
        </w:rPr>
        <w:t xml:space="preserve">　</w:t>
      </w:r>
      <w:r w:rsidR="00C11D3C" w:rsidRPr="00E61DDC">
        <w:rPr>
          <w:rFonts w:hint="eastAsia"/>
        </w:rPr>
        <w:t>厚生労働省令</w:t>
      </w:r>
      <w:r w:rsidR="00B63518" w:rsidRPr="00E61DDC">
        <w:rPr>
          <w:rFonts w:hint="eastAsia"/>
        </w:rPr>
        <w:t>（いわゆる指定基準）</w:t>
      </w:r>
      <w:r w:rsidR="00C11D3C" w:rsidRPr="00E61DDC">
        <w:rPr>
          <w:rFonts w:hint="eastAsia"/>
        </w:rPr>
        <w:t>において、</w:t>
      </w:r>
      <w:r w:rsidR="00CA34F8" w:rsidRPr="00E61DDC">
        <w:rPr>
          <w:rFonts w:hint="eastAsia"/>
        </w:rPr>
        <w:t>介護保険サービス事業者（以下、「事業者」という</w:t>
      </w:r>
      <w:bookmarkStart w:id="0" w:name="_GoBack"/>
      <w:bookmarkEnd w:id="0"/>
      <w:r w:rsidR="00CA34F8" w:rsidRPr="00E61DDC">
        <w:rPr>
          <w:rFonts w:hint="eastAsia"/>
        </w:rPr>
        <w:t>。）は、</w:t>
      </w:r>
      <w:r w:rsidRPr="00E61DDC">
        <w:rPr>
          <w:rFonts w:hint="eastAsia"/>
        </w:rPr>
        <w:t>事業所</w:t>
      </w:r>
      <w:r w:rsidR="00C11D3C" w:rsidRPr="00E61DDC">
        <w:rPr>
          <w:rFonts w:hint="eastAsia"/>
        </w:rPr>
        <w:t>等で</w:t>
      </w:r>
      <w:r w:rsidRPr="00E61DDC">
        <w:rPr>
          <w:rFonts w:hint="eastAsia"/>
        </w:rPr>
        <w:t>事故が発生した場合</w:t>
      </w:r>
      <w:r w:rsidR="00C11D3C" w:rsidRPr="00E61DDC">
        <w:rPr>
          <w:rFonts w:hint="eastAsia"/>
        </w:rPr>
        <w:t>、利用者の家族と</w:t>
      </w:r>
      <w:r w:rsidRPr="00E61DDC">
        <w:rPr>
          <w:rFonts w:hint="eastAsia"/>
        </w:rPr>
        <w:t>市</w:t>
      </w:r>
      <w:r w:rsidR="00C11D3C" w:rsidRPr="00E61DDC">
        <w:rPr>
          <w:rFonts w:hint="eastAsia"/>
        </w:rPr>
        <w:t>町村に報告等を行うことが</w:t>
      </w:r>
      <w:r w:rsidRPr="00E61DDC">
        <w:rPr>
          <w:rFonts w:hint="eastAsia"/>
        </w:rPr>
        <w:t>定められている。</w:t>
      </w:r>
    </w:p>
    <w:p w:rsidR="00DB7568" w:rsidRPr="00E61DDC" w:rsidRDefault="00CA34F8" w:rsidP="00EF268D">
      <w:pPr>
        <w:ind w:firstLineChars="100" w:firstLine="210"/>
      </w:pPr>
      <w:r w:rsidRPr="00E61DDC">
        <w:rPr>
          <w:rFonts w:hint="eastAsia"/>
        </w:rPr>
        <w:t>今回、事故発生時の報告等に関して</w:t>
      </w:r>
      <w:r w:rsidR="00B63518" w:rsidRPr="00E61DDC">
        <w:rPr>
          <w:rFonts w:hint="eastAsia"/>
        </w:rPr>
        <w:t>、</w:t>
      </w:r>
      <w:r w:rsidR="00BC0866" w:rsidRPr="00E61DDC">
        <w:rPr>
          <w:rFonts w:hint="eastAsia"/>
        </w:rPr>
        <w:t>報告が必要な事故</w:t>
      </w:r>
      <w:r w:rsidR="00881A0E" w:rsidRPr="00E61DDC">
        <w:rPr>
          <w:rFonts w:hint="eastAsia"/>
        </w:rPr>
        <w:t>の対象、報告の手順及び様式、報告事項等の考え方を示し</w:t>
      </w:r>
      <w:r w:rsidR="00EF268D" w:rsidRPr="00E61DDC">
        <w:rPr>
          <w:rFonts w:hint="eastAsia"/>
        </w:rPr>
        <w:t>、新居浜市</w:t>
      </w:r>
      <w:r w:rsidR="00F75C1C" w:rsidRPr="00E61DDC">
        <w:rPr>
          <w:rFonts w:hint="eastAsia"/>
        </w:rPr>
        <w:t>等</w:t>
      </w:r>
      <w:r w:rsidR="00EF268D" w:rsidRPr="00E61DDC">
        <w:rPr>
          <w:rFonts w:hint="eastAsia"/>
        </w:rPr>
        <w:t>への事故の報告</w:t>
      </w:r>
      <w:r w:rsidR="00B63518" w:rsidRPr="00E61DDC">
        <w:rPr>
          <w:rFonts w:hint="eastAsia"/>
        </w:rPr>
        <w:t>等</w:t>
      </w:r>
      <w:r w:rsidR="00EF268D" w:rsidRPr="00E61DDC">
        <w:rPr>
          <w:rFonts w:hint="eastAsia"/>
        </w:rPr>
        <w:t>が適切に</w:t>
      </w:r>
      <w:r w:rsidR="00881A0E" w:rsidRPr="00E61DDC">
        <w:rPr>
          <w:rFonts w:hint="eastAsia"/>
        </w:rPr>
        <w:t>行われるとともに、事故の再発防止と原因究明が効果的に行われるように周知するものである。</w:t>
      </w:r>
    </w:p>
    <w:p w:rsidR="00EF268D" w:rsidRPr="00E61DDC" w:rsidRDefault="00EF268D" w:rsidP="00EF268D">
      <w:pPr>
        <w:ind w:firstLineChars="100" w:firstLine="210"/>
      </w:pPr>
    </w:p>
    <w:p w:rsidR="00EF268D" w:rsidRDefault="00881A0E" w:rsidP="00EF268D">
      <w:pPr>
        <w:rPr>
          <w:rFonts w:ascii="ＭＳ Ｐゴシック" w:eastAsia="ＭＳ Ｐゴシック" w:hAnsi="ＭＳ Ｐゴシック"/>
          <w:b/>
        </w:rPr>
      </w:pPr>
      <w:r w:rsidRPr="00F67B2F">
        <w:rPr>
          <w:rFonts w:ascii="ＭＳ Ｐゴシック" w:eastAsia="ＭＳ Ｐゴシック" w:hAnsi="ＭＳ Ｐゴシック" w:hint="eastAsia"/>
          <w:b/>
        </w:rPr>
        <w:t>１</w:t>
      </w:r>
      <w:r w:rsidR="00BC0866" w:rsidRPr="00F67B2F">
        <w:rPr>
          <w:rFonts w:ascii="ＭＳ Ｐゴシック" w:eastAsia="ＭＳ Ｐゴシック" w:hAnsi="ＭＳ Ｐゴシック" w:hint="eastAsia"/>
          <w:b/>
        </w:rPr>
        <w:t xml:space="preserve">　</w:t>
      </w:r>
      <w:r w:rsidR="003D61F1" w:rsidRPr="00F67B2F">
        <w:rPr>
          <w:rFonts w:ascii="ＭＳ Ｐゴシック" w:eastAsia="ＭＳ Ｐゴシック" w:hAnsi="ＭＳ Ｐゴシック" w:hint="eastAsia"/>
          <w:b/>
        </w:rPr>
        <w:t>報告の</w:t>
      </w:r>
      <w:r w:rsidR="00EF268D" w:rsidRPr="00F67B2F">
        <w:rPr>
          <w:rFonts w:ascii="ＭＳ Ｐゴシック" w:eastAsia="ＭＳ Ｐゴシック" w:hAnsi="ＭＳ Ｐゴシック" w:hint="eastAsia"/>
          <w:b/>
        </w:rPr>
        <w:t>対象</w:t>
      </w:r>
    </w:p>
    <w:p w:rsidR="00F67B2F" w:rsidRPr="00F67B2F" w:rsidRDefault="00F67B2F" w:rsidP="00EF268D">
      <w:pPr>
        <w:rPr>
          <w:rFonts w:ascii="ＭＳ Ｐゴシック" w:eastAsia="ＭＳ Ｐゴシック" w:hAnsi="ＭＳ Ｐゴシック" w:hint="eastAsia"/>
          <w:b/>
        </w:rPr>
      </w:pPr>
    </w:p>
    <w:p w:rsidR="00EF268D" w:rsidRPr="00E61DDC" w:rsidRDefault="00881A0E" w:rsidP="00EF268D">
      <w:r w:rsidRPr="00E61DDC">
        <w:rPr>
          <w:rFonts w:hint="eastAsia"/>
        </w:rPr>
        <w:t xml:space="preserve">　</w:t>
      </w:r>
      <w:r w:rsidR="00BC0866" w:rsidRPr="00E61DDC">
        <w:rPr>
          <w:rFonts w:hint="eastAsia"/>
        </w:rPr>
        <w:t>報告が必要な</w:t>
      </w:r>
      <w:r w:rsidR="00EF268D" w:rsidRPr="00E61DDC">
        <w:rPr>
          <w:rFonts w:hint="eastAsia"/>
        </w:rPr>
        <w:t>事故は、事業者が行う介護保険サービス</w:t>
      </w:r>
      <w:r w:rsidR="00BC0866" w:rsidRPr="00E61DDC">
        <w:rPr>
          <w:rFonts w:hint="eastAsia"/>
        </w:rPr>
        <w:t>等</w:t>
      </w:r>
      <w:r w:rsidR="00EF268D" w:rsidRPr="00E61DDC">
        <w:rPr>
          <w:rFonts w:hint="eastAsia"/>
        </w:rPr>
        <w:t>（以下、「サービス」という。）</w:t>
      </w:r>
      <w:r w:rsidR="00BC0866" w:rsidRPr="00E61DDC">
        <w:rPr>
          <w:rFonts w:hint="eastAsia"/>
        </w:rPr>
        <w:t>を</w:t>
      </w:r>
      <w:r w:rsidR="00EF268D" w:rsidRPr="00E61DDC">
        <w:rPr>
          <w:rFonts w:hint="eastAsia"/>
        </w:rPr>
        <w:t>提</w:t>
      </w:r>
      <w:r w:rsidR="00BC0866" w:rsidRPr="00E61DDC">
        <w:rPr>
          <w:rFonts w:hint="eastAsia"/>
        </w:rPr>
        <w:t>供中の利用者及び</w:t>
      </w:r>
      <w:r w:rsidR="00B96A0B" w:rsidRPr="00E61DDC">
        <w:rPr>
          <w:rFonts w:hint="eastAsia"/>
        </w:rPr>
        <w:t>入所（入院）者（以下、「利用者等」という。）の事故</w:t>
      </w:r>
      <w:r w:rsidR="00EF268D" w:rsidRPr="00E61DDC">
        <w:rPr>
          <w:rFonts w:hint="eastAsia"/>
        </w:rPr>
        <w:t>及びサービス提供に関連する事故とする。</w:t>
      </w:r>
    </w:p>
    <w:p w:rsidR="00BE6FAA" w:rsidRPr="00E61DDC" w:rsidRDefault="00BE6FAA" w:rsidP="00EF268D"/>
    <w:p w:rsidR="00BE6FAA" w:rsidRPr="00F67B2F" w:rsidRDefault="00BC0866" w:rsidP="00EF268D">
      <w:pPr>
        <w:rPr>
          <w:rFonts w:ascii="ＭＳ Ｐゴシック" w:eastAsia="ＭＳ Ｐゴシック" w:hAnsi="ＭＳ Ｐゴシック"/>
          <w:b/>
        </w:rPr>
      </w:pPr>
      <w:r w:rsidRPr="00F67B2F">
        <w:rPr>
          <w:rFonts w:ascii="ＭＳ Ｐゴシック" w:eastAsia="ＭＳ Ｐゴシック" w:hAnsi="ＭＳ Ｐゴシック" w:hint="eastAsia"/>
          <w:b/>
        </w:rPr>
        <w:t>２</w:t>
      </w:r>
      <w:r w:rsidR="00BE6FAA" w:rsidRPr="00F67B2F">
        <w:rPr>
          <w:rFonts w:ascii="ＭＳ Ｐゴシック" w:eastAsia="ＭＳ Ｐゴシック" w:hAnsi="ＭＳ Ｐゴシック" w:hint="eastAsia"/>
          <w:b/>
        </w:rPr>
        <w:t xml:space="preserve">　</w:t>
      </w:r>
      <w:r w:rsidR="003D61F1" w:rsidRPr="00F67B2F">
        <w:rPr>
          <w:rFonts w:ascii="ＭＳ Ｐゴシック" w:eastAsia="ＭＳ Ｐゴシック" w:hAnsi="ＭＳ Ｐゴシック" w:hint="eastAsia"/>
          <w:b/>
        </w:rPr>
        <w:t>報告の</w:t>
      </w:r>
      <w:r w:rsidR="00BE6FAA" w:rsidRPr="00F67B2F">
        <w:rPr>
          <w:rFonts w:ascii="ＭＳ Ｐゴシック" w:eastAsia="ＭＳ Ｐゴシック" w:hAnsi="ＭＳ Ｐゴシック" w:hint="eastAsia"/>
          <w:b/>
        </w:rPr>
        <w:t>種類</w:t>
      </w:r>
      <w:r w:rsidR="00B00A87" w:rsidRPr="00F67B2F">
        <w:rPr>
          <w:rFonts w:ascii="ＭＳ Ｐゴシック" w:eastAsia="ＭＳ Ｐゴシック" w:hAnsi="ＭＳ Ｐゴシック" w:hint="eastAsia"/>
          <w:b/>
        </w:rPr>
        <w:t>（内容）</w:t>
      </w:r>
    </w:p>
    <w:p w:rsidR="00F67B2F" w:rsidRDefault="00F67B2F" w:rsidP="00EF268D"/>
    <w:p w:rsidR="00BC0866" w:rsidRPr="00E61DDC" w:rsidRDefault="00B00A87" w:rsidP="00EF268D">
      <w:r w:rsidRPr="00E61DDC">
        <w:rPr>
          <w:rFonts w:hint="eastAsia"/>
        </w:rPr>
        <w:t xml:space="preserve">　報告が必要な事故の種類（内容</w:t>
      </w:r>
      <w:r w:rsidR="00BC0866" w:rsidRPr="00E61DDC">
        <w:rPr>
          <w:rFonts w:hint="eastAsia"/>
        </w:rPr>
        <w:t>）</w:t>
      </w:r>
      <w:r w:rsidRPr="00E61DDC">
        <w:rPr>
          <w:rFonts w:hint="eastAsia"/>
        </w:rPr>
        <w:t>は、</w:t>
      </w:r>
      <w:r w:rsidRPr="00E61DDC">
        <w:rPr>
          <w:rFonts w:hint="eastAsia"/>
          <w:u w:val="single"/>
        </w:rPr>
        <w:t>事業所の過失の有無を問わず</w:t>
      </w:r>
      <w:r w:rsidRPr="00E61DDC">
        <w:rPr>
          <w:rFonts w:hint="eastAsia"/>
        </w:rPr>
        <w:t>、次のとおりとする。</w:t>
      </w:r>
    </w:p>
    <w:p w:rsidR="00BE6FAA" w:rsidRPr="00E61DDC" w:rsidRDefault="00BE6FAA" w:rsidP="00B00A87">
      <w:pPr>
        <w:ind w:leftChars="100" w:left="840" w:hangingChars="300" w:hanging="630"/>
      </w:pPr>
      <w:r w:rsidRPr="00E61DDC">
        <w:rPr>
          <w:rFonts w:hint="eastAsia"/>
        </w:rPr>
        <w:t>（１）サービス</w:t>
      </w:r>
      <w:r w:rsidR="00E961CA" w:rsidRPr="00E61DDC">
        <w:rPr>
          <w:rFonts w:hint="eastAsia"/>
        </w:rPr>
        <w:t>の</w:t>
      </w:r>
      <w:r w:rsidRPr="00E61DDC">
        <w:rPr>
          <w:rFonts w:hint="eastAsia"/>
        </w:rPr>
        <w:t xml:space="preserve">提供中における死亡事故及び負傷等（送迎、通院やレクリエーション等での外出時の事故も含む。）　</w:t>
      </w:r>
    </w:p>
    <w:p w:rsidR="00EF268D" w:rsidRPr="00E61DDC" w:rsidRDefault="00BE6FAA" w:rsidP="00EF268D">
      <w:pPr>
        <w:ind w:firstLineChars="100" w:firstLine="210"/>
      </w:pPr>
      <w:r w:rsidRPr="00E61DDC">
        <w:rPr>
          <w:rFonts w:hint="eastAsia"/>
        </w:rPr>
        <w:t xml:space="preserve">　　</w:t>
      </w:r>
      <w:r w:rsidR="00EA73E9" w:rsidRPr="00E61DDC">
        <w:rPr>
          <w:rFonts w:hint="eastAsia"/>
        </w:rPr>
        <w:t xml:space="preserve">　　・死亡事故</w:t>
      </w:r>
      <w:r w:rsidR="004A1AB5" w:rsidRPr="00E61DDC">
        <w:rPr>
          <w:rFonts w:hint="eastAsia"/>
        </w:rPr>
        <w:t>については、全て</w:t>
      </w:r>
      <w:r w:rsidR="00E961CA" w:rsidRPr="00E61DDC">
        <w:rPr>
          <w:rFonts w:hint="eastAsia"/>
        </w:rPr>
        <w:t>報告する。</w:t>
      </w:r>
    </w:p>
    <w:p w:rsidR="00B858E1" w:rsidRPr="00E61DDC" w:rsidRDefault="00BE6FAA" w:rsidP="00B858E1">
      <w:pPr>
        <w:ind w:leftChars="100" w:left="1260" w:hangingChars="500" w:hanging="1050"/>
      </w:pPr>
      <w:r w:rsidRPr="00E61DDC">
        <w:rPr>
          <w:rFonts w:hint="eastAsia"/>
        </w:rPr>
        <w:t xml:space="preserve">　　</w:t>
      </w:r>
      <w:r w:rsidR="00E961CA" w:rsidRPr="00E61DDC">
        <w:rPr>
          <w:rFonts w:hint="eastAsia"/>
        </w:rPr>
        <w:t xml:space="preserve">　　</w:t>
      </w:r>
      <w:r w:rsidR="00B858E1" w:rsidRPr="00E61DDC">
        <w:rPr>
          <w:rFonts w:hint="eastAsia"/>
        </w:rPr>
        <w:t>・負傷等については、以下の</w:t>
      </w:r>
      <w:r w:rsidR="0078796D" w:rsidRPr="00E61DDC">
        <w:rPr>
          <w:rFonts w:hint="eastAsia"/>
        </w:rPr>
        <w:t>いずれかの場合に</w:t>
      </w:r>
      <w:r w:rsidR="00830F23" w:rsidRPr="00E61DDC">
        <w:rPr>
          <w:rFonts w:hint="eastAsia"/>
        </w:rPr>
        <w:t>報告する</w:t>
      </w:r>
      <w:r w:rsidR="00B858E1" w:rsidRPr="00E61DDC">
        <w:rPr>
          <w:rFonts w:hint="eastAsia"/>
        </w:rPr>
        <w:t>。</w:t>
      </w:r>
    </w:p>
    <w:p w:rsidR="00B858E1" w:rsidRPr="00E61DDC" w:rsidRDefault="00B858E1" w:rsidP="00B858E1">
      <w:pPr>
        <w:ind w:leftChars="600" w:left="1470" w:hangingChars="100" w:hanging="210"/>
        <w:rPr>
          <w:rFonts w:ascii="Segoe UI Symbol" w:eastAsia="ＭＳ 明朝" w:hAnsi="Segoe UI Symbol" w:cs="Segoe UI Symbol"/>
        </w:rPr>
      </w:pPr>
      <w:r w:rsidRPr="00E61DDC">
        <w:rPr>
          <w:rFonts w:ascii="Segoe UI Symbol" w:eastAsia="ＭＳ 明朝" w:hAnsi="Segoe UI Symbol" w:cs="Segoe UI Symbol" w:hint="eastAsia"/>
        </w:rPr>
        <w:t>①医療機関へ通院（受診）し、医師の保険診療を要したもの</w:t>
      </w:r>
    </w:p>
    <w:p w:rsidR="00B858E1" w:rsidRPr="00E61DDC" w:rsidRDefault="00B858E1" w:rsidP="00B858E1">
      <w:pPr>
        <w:ind w:leftChars="600" w:left="1470" w:hangingChars="100" w:hanging="210"/>
      </w:pPr>
      <w:r w:rsidRPr="00E61DDC">
        <w:rPr>
          <w:rFonts w:ascii="Segoe UI Symbol" w:eastAsia="ＭＳ 明朝" w:hAnsi="Segoe UI Symbol" w:cs="Segoe UI Symbol" w:hint="eastAsia"/>
        </w:rPr>
        <w:t>②</w:t>
      </w:r>
      <w:r w:rsidRPr="00E61DDC">
        <w:rPr>
          <w:rFonts w:hint="eastAsia"/>
        </w:rPr>
        <w:t>今後の利用者の日常生活に影響を及ぼすと考えられるもの</w:t>
      </w:r>
    </w:p>
    <w:p w:rsidR="00152426" w:rsidRPr="00E61DDC" w:rsidRDefault="00B858E1" w:rsidP="00E61DDC">
      <w:pPr>
        <w:ind w:leftChars="600" w:left="1470" w:hangingChars="100" w:hanging="210"/>
      </w:pPr>
      <w:r w:rsidRPr="00E61DDC">
        <w:rPr>
          <w:rFonts w:ascii="ＭＳ 明朝" w:eastAsia="ＭＳ 明朝" w:hAnsi="ＭＳ 明朝" w:cs="ＭＳ 明朝" w:hint="eastAsia"/>
        </w:rPr>
        <w:t>③</w:t>
      </w:r>
      <w:r w:rsidRPr="00E61DDC">
        <w:rPr>
          <w:rFonts w:hint="eastAsia"/>
        </w:rPr>
        <w:t>その他重篤な事故</w:t>
      </w:r>
    </w:p>
    <w:p w:rsidR="00691295" w:rsidRPr="00E61DDC" w:rsidRDefault="00691295" w:rsidP="00691295">
      <w:pPr>
        <w:ind w:leftChars="100" w:left="840" w:hangingChars="300" w:hanging="630"/>
      </w:pPr>
      <w:r w:rsidRPr="00E61DDC">
        <w:rPr>
          <w:rFonts w:hint="eastAsia"/>
        </w:rPr>
        <w:t>（２）</w:t>
      </w:r>
      <w:r w:rsidR="00650B29" w:rsidRPr="00E61DDC">
        <w:rPr>
          <w:rFonts w:hint="eastAsia"/>
        </w:rPr>
        <w:t>事業所が</w:t>
      </w:r>
      <w:r w:rsidR="00925811" w:rsidRPr="00E61DDC">
        <w:rPr>
          <w:rFonts w:hint="eastAsia"/>
        </w:rPr>
        <w:t>的確な状況把握ができていない</w:t>
      </w:r>
      <w:r w:rsidR="00B126E7" w:rsidRPr="00E61DDC">
        <w:rPr>
          <w:rFonts w:hint="eastAsia"/>
        </w:rPr>
        <w:t>利用者の行動（徘徊等</w:t>
      </w:r>
      <w:r w:rsidRPr="00E61DDC">
        <w:rPr>
          <w:rFonts w:hint="eastAsia"/>
        </w:rPr>
        <w:t>）で警察</w:t>
      </w:r>
      <w:r w:rsidR="00B126E7" w:rsidRPr="00E61DDC">
        <w:rPr>
          <w:rFonts w:hint="eastAsia"/>
        </w:rPr>
        <w:t>や地域包括支援センター</w:t>
      </w:r>
      <w:r w:rsidR="004A1AB5" w:rsidRPr="00E61DDC">
        <w:rPr>
          <w:rFonts w:hint="eastAsia"/>
        </w:rPr>
        <w:t>等の関係機関と連携が必要となったもの</w:t>
      </w:r>
      <w:r w:rsidR="0086609F" w:rsidRPr="00E61DDC">
        <w:rPr>
          <w:rFonts w:hint="eastAsia"/>
        </w:rPr>
        <w:t>。</w:t>
      </w:r>
    </w:p>
    <w:p w:rsidR="00BE6FAA" w:rsidRPr="00E61DDC" w:rsidRDefault="00691295" w:rsidP="005B6052">
      <w:pPr>
        <w:ind w:leftChars="100" w:left="840" w:hangingChars="300" w:hanging="630"/>
      </w:pPr>
      <w:r w:rsidRPr="00E61DDC">
        <w:rPr>
          <w:rFonts w:hint="eastAsia"/>
        </w:rPr>
        <w:t>（３）</w:t>
      </w:r>
      <w:r w:rsidR="005B6052" w:rsidRPr="00E61DDC">
        <w:rPr>
          <w:rFonts w:hint="eastAsia"/>
        </w:rPr>
        <w:t>その他</w:t>
      </w:r>
    </w:p>
    <w:p w:rsidR="005829E2" w:rsidRPr="00E61DDC" w:rsidRDefault="005829E2" w:rsidP="005B6052">
      <w:pPr>
        <w:ind w:leftChars="100" w:left="840" w:hangingChars="300" w:hanging="630"/>
      </w:pPr>
      <w:r w:rsidRPr="00E61DDC">
        <w:rPr>
          <w:rFonts w:hint="eastAsia"/>
        </w:rPr>
        <w:t xml:space="preserve">　　　　</w:t>
      </w:r>
      <w:r w:rsidR="008541D2" w:rsidRPr="00E61DDC">
        <w:rPr>
          <w:rFonts w:hint="eastAsia"/>
        </w:rPr>
        <w:t>・違う薬を与薬した、時間や量の誤り、与薬もれ</w:t>
      </w:r>
      <w:r w:rsidR="00830F23" w:rsidRPr="00E61DDC">
        <w:rPr>
          <w:rFonts w:hint="eastAsia"/>
        </w:rPr>
        <w:t>、落薬の発見</w:t>
      </w:r>
      <w:r w:rsidR="008541D2" w:rsidRPr="00E61DDC">
        <w:rPr>
          <w:rFonts w:hint="eastAsia"/>
        </w:rPr>
        <w:t>等の誤</w:t>
      </w:r>
      <w:r w:rsidRPr="00E61DDC">
        <w:rPr>
          <w:rFonts w:hint="eastAsia"/>
        </w:rPr>
        <w:t>薬が発生した場合</w:t>
      </w:r>
      <w:r w:rsidR="0086609F" w:rsidRPr="00E61DDC">
        <w:rPr>
          <w:rFonts w:hint="eastAsia"/>
        </w:rPr>
        <w:t>。</w:t>
      </w:r>
    </w:p>
    <w:p w:rsidR="00152426" w:rsidRPr="00E61DDC" w:rsidRDefault="00925811" w:rsidP="00925811">
      <w:pPr>
        <w:tabs>
          <w:tab w:val="left" w:pos="840"/>
        </w:tabs>
        <w:ind w:firstLineChars="500" w:firstLine="1050"/>
      </w:pPr>
      <w:r w:rsidRPr="00E61DDC">
        <w:rPr>
          <w:rFonts w:hint="eastAsia"/>
        </w:rPr>
        <w:t>・</w:t>
      </w:r>
      <w:r w:rsidR="00152426" w:rsidRPr="00E61DDC">
        <w:rPr>
          <w:rFonts w:hint="eastAsia"/>
        </w:rPr>
        <w:t>風水害及び</w:t>
      </w:r>
      <w:r w:rsidRPr="00E61DDC">
        <w:rPr>
          <w:rFonts w:hint="eastAsia"/>
        </w:rPr>
        <w:t>地震、</w:t>
      </w:r>
      <w:r w:rsidR="004A1AB5" w:rsidRPr="00E61DDC">
        <w:rPr>
          <w:rFonts w:hint="eastAsia"/>
        </w:rPr>
        <w:t>火災等の災害により、サービスの提供に影響するもの</w:t>
      </w:r>
      <w:r w:rsidR="0086609F" w:rsidRPr="00E61DDC">
        <w:rPr>
          <w:rFonts w:hint="eastAsia"/>
        </w:rPr>
        <w:t>。</w:t>
      </w:r>
    </w:p>
    <w:p w:rsidR="00152426" w:rsidRPr="00E61DDC" w:rsidRDefault="00925811" w:rsidP="005B6052">
      <w:pPr>
        <w:tabs>
          <w:tab w:val="left" w:pos="840"/>
        </w:tabs>
        <w:ind w:leftChars="500" w:left="1260" w:hangingChars="100" w:hanging="210"/>
      </w:pPr>
      <w:r w:rsidRPr="00E61DDC">
        <w:rPr>
          <w:rFonts w:hint="eastAsia"/>
        </w:rPr>
        <w:t>・</w:t>
      </w:r>
      <w:r w:rsidR="00152426" w:rsidRPr="00E61DDC">
        <w:rPr>
          <w:rFonts w:hint="eastAsia"/>
        </w:rPr>
        <w:t>食中毒、感染症及び</w:t>
      </w:r>
      <w:r w:rsidR="00112A9D" w:rsidRPr="00E61DDC">
        <w:rPr>
          <w:rFonts w:hint="eastAsia"/>
        </w:rPr>
        <w:t>結核</w:t>
      </w:r>
      <w:r w:rsidR="005B6052" w:rsidRPr="00E61DDC">
        <w:rPr>
          <w:rFonts w:hint="eastAsia"/>
        </w:rPr>
        <w:t>等で病院や</w:t>
      </w:r>
      <w:r w:rsidR="00112A9D" w:rsidRPr="00E61DDC">
        <w:rPr>
          <w:rFonts w:hint="eastAsia"/>
        </w:rPr>
        <w:t>保健所</w:t>
      </w:r>
      <w:r w:rsidR="005B6052" w:rsidRPr="00E61DDC">
        <w:rPr>
          <w:rFonts w:hint="eastAsia"/>
        </w:rPr>
        <w:t>等</w:t>
      </w:r>
      <w:r w:rsidR="00112A9D" w:rsidRPr="00E61DDC">
        <w:rPr>
          <w:rFonts w:hint="eastAsia"/>
        </w:rPr>
        <w:t>へ</w:t>
      </w:r>
      <w:r w:rsidR="005B6052" w:rsidRPr="00E61DDC">
        <w:rPr>
          <w:rFonts w:hint="eastAsia"/>
        </w:rPr>
        <w:t>報告（</w:t>
      </w:r>
      <w:r w:rsidR="00112A9D" w:rsidRPr="00E61DDC">
        <w:rPr>
          <w:rFonts w:hint="eastAsia"/>
        </w:rPr>
        <w:t>届出</w:t>
      </w:r>
      <w:r w:rsidR="005B6052" w:rsidRPr="00E61DDC">
        <w:rPr>
          <w:rFonts w:hint="eastAsia"/>
        </w:rPr>
        <w:t>）し</w:t>
      </w:r>
      <w:r w:rsidR="00112A9D" w:rsidRPr="00E61DDC">
        <w:rPr>
          <w:rFonts w:hint="eastAsia"/>
        </w:rPr>
        <w:t>たもの等、</w:t>
      </w:r>
      <w:r w:rsidR="005B6052" w:rsidRPr="00E61DDC">
        <w:rPr>
          <w:rFonts w:hint="eastAsia"/>
        </w:rPr>
        <w:t>若しくは傷病等で</w:t>
      </w:r>
      <w:r w:rsidR="004A1AB5" w:rsidRPr="00E61DDC">
        <w:rPr>
          <w:rFonts w:hint="eastAsia"/>
        </w:rPr>
        <w:t>緊急性・重大性の高いもの</w:t>
      </w:r>
      <w:r w:rsidR="0086609F" w:rsidRPr="00E61DDC">
        <w:rPr>
          <w:rFonts w:hint="eastAsia"/>
        </w:rPr>
        <w:t>。</w:t>
      </w:r>
    </w:p>
    <w:p w:rsidR="00112A9D" w:rsidRPr="00E61DDC" w:rsidRDefault="005B6052" w:rsidP="005B6052">
      <w:pPr>
        <w:tabs>
          <w:tab w:val="left" w:pos="840"/>
        </w:tabs>
        <w:ind w:leftChars="500" w:left="1260" w:hangingChars="100" w:hanging="210"/>
      </w:pPr>
      <w:r w:rsidRPr="00E61DDC">
        <w:rPr>
          <w:rFonts w:hint="eastAsia"/>
        </w:rPr>
        <w:t>・職員（従業者）</w:t>
      </w:r>
      <w:r w:rsidR="00437C5A" w:rsidRPr="00E61DDC">
        <w:rPr>
          <w:rFonts w:hint="eastAsia"/>
        </w:rPr>
        <w:t>等</w:t>
      </w:r>
      <w:r w:rsidRPr="00E61DDC">
        <w:rPr>
          <w:rFonts w:hint="eastAsia"/>
        </w:rPr>
        <w:t>の法令違反や不祥事等により</w:t>
      </w:r>
      <w:r w:rsidR="004A1AB5" w:rsidRPr="00E61DDC">
        <w:rPr>
          <w:rFonts w:hint="eastAsia"/>
        </w:rPr>
        <w:t>、利用者の処遇に影響があるもの</w:t>
      </w:r>
      <w:r w:rsidR="0086609F" w:rsidRPr="00E61DDC">
        <w:rPr>
          <w:rFonts w:hint="eastAsia"/>
        </w:rPr>
        <w:t>。</w:t>
      </w:r>
    </w:p>
    <w:p w:rsidR="00437C5A" w:rsidRPr="00E61DDC" w:rsidRDefault="005B6052" w:rsidP="00437C5A">
      <w:pPr>
        <w:tabs>
          <w:tab w:val="left" w:pos="840"/>
        </w:tabs>
        <w:ind w:firstLineChars="500" w:firstLine="1050"/>
      </w:pPr>
      <w:r w:rsidRPr="00E61DDC">
        <w:rPr>
          <w:rFonts w:hint="eastAsia"/>
        </w:rPr>
        <w:t>・</w:t>
      </w:r>
      <w:r w:rsidR="00112A9D" w:rsidRPr="00E61DDC">
        <w:rPr>
          <w:rFonts w:hint="eastAsia"/>
        </w:rPr>
        <w:t>その他報告が必要と</w:t>
      </w:r>
      <w:r w:rsidRPr="00E61DDC">
        <w:rPr>
          <w:rFonts w:hint="eastAsia"/>
        </w:rPr>
        <w:t>判断</w:t>
      </w:r>
      <w:r w:rsidR="004A1AB5" w:rsidRPr="00E61DDC">
        <w:rPr>
          <w:rFonts w:hint="eastAsia"/>
        </w:rPr>
        <w:t>されるもの</w:t>
      </w:r>
      <w:r w:rsidR="0086609F" w:rsidRPr="00E61DDC">
        <w:rPr>
          <w:rFonts w:hint="eastAsia"/>
        </w:rPr>
        <w:t>。</w:t>
      </w:r>
    </w:p>
    <w:p w:rsidR="00437C5A" w:rsidRPr="00E61DDC" w:rsidRDefault="00437C5A" w:rsidP="00437C5A">
      <w:pPr>
        <w:tabs>
          <w:tab w:val="left" w:pos="840"/>
        </w:tabs>
        <w:ind w:left="1050" w:hangingChars="500" w:hanging="1050"/>
      </w:pPr>
      <w:r w:rsidRPr="00E61DDC">
        <w:rPr>
          <w:rFonts w:hint="eastAsia"/>
        </w:rPr>
        <w:lastRenderedPageBreak/>
        <w:t xml:space="preserve">　　（４）上記以外であっても、利用者及び利用者の家族との間でト</w:t>
      </w:r>
      <w:r w:rsidR="004A1AB5" w:rsidRPr="00E61DDC">
        <w:rPr>
          <w:rFonts w:hint="eastAsia"/>
        </w:rPr>
        <w:t>ラブルが生じている場合、又は、トラブルの生じる可能性がある場合</w:t>
      </w:r>
      <w:r w:rsidR="0086609F" w:rsidRPr="00E61DDC">
        <w:rPr>
          <w:rFonts w:hint="eastAsia"/>
        </w:rPr>
        <w:t>。</w:t>
      </w:r>
    </w:p>
    <w:p w:rsidR="00CB63C3" w:rsidRPr="00E61DDC" w:rsidRDefault="00CB63C3" w:rsidP="00AE3955">
      <w:pPr>
        <w:tabs>
          <w:tab w:val="left" w:pos="840"/>
        </w:tabs>
      </w:pPr>
    </w:p>
    <w:p w:rsidR="00112A9D" w:rsidRPr="00E61DDC" w:rsidRDefault="00437C5A" w:rsidP="00112A9D">
      <w:r w:rsidRPr="00E61DDC">
        <w:rPr>
          <w:rFonts w:hint="eastAsia"/>
        </w:rPr>
        <w:t xml:space="preserve">　＊食中毒、感染症等及び結核が発生した場合の届出等</w:t>
      </w:r>
    </w:p>
    <w:p w:rsidR="00112A9D" w:rsidRPr="00E61DDC" w:rsidRDefault="007F5669" w:rsidP="00F06F4C">
      <w:pPr>
        <w:ind w:left="1050" w:hangingChars="500" w:hanging="1050"/>
      </w:pPr>
      <w:r w:rsidRPr="00E61DDC">
        <w:rPr>
          <w:rFonts w:hint="eastAsia"/>
        </w:rPr>
        <w:t xml:space="preserve">　</w:t>
      </w:r>
      <w:r w:rsidR="001E789F" w:rsidRPr="00E61DDC">
        <w:rPr>
          <w:rFonts w:hint="eastAsia"/>
        </w:rPr>
        <w:t xml:space="preserve">　　</w:t>
      </w:r>
      <w:r w:rsidRPr="00E61DDC">
        <w:rPr>
          <w:rFonts w:hint="eastAsia"/>
        </w:rPr>
        <w:t xml:space="preserve">　</w:t>
      </w:r>
      <w:r w:rsidR="00437C5A" w:rsidRPr="00E61DDC">
        <w:rPr>
          <w:rFonts w:hint="eastAsia"/>
        </w:rPr>
        <w:t>①</w:t>
      </w:r>
      <w:r w:rsidR="00112A9D" w:rsidRPr="00E61DDC">
        <w:rPr>
          <w:rFonts w:hint="eastAsia"/>
        </w:rPr>
        <w:t>食中毒、感染症等及び結核</w:t>
      </w:r>
      <w:r w:rsidR="001E789F" w:rsidRPr="00E61DDC">
        <w:rPr>
          <w:rFonts w:hint="eastAsia"/>
        </w:rPr>
        <w:t>等</w:t>
      </w:r>
      <w:r w:rsidR="00112A9D" w:rsidRPr="00E61DDC">
        <w:rPr>
          <w:rFonts w:hint="eastAsia"/>
        </w:rPr>
        <w:t>が発生した場合は、医師と連携をとり、速やかに所管の保健所へ届出を行うとともに、</w:t>
      </w:r>
      <w:r w:rsidR="00776091" w:rsidRPr="00E61DDC">
        <w:rPr>
          <w:rFonts w:hint="eastAsia"/>
        </w:rPr>
        <w:t>新居浜市へ報告する。</w:t>
      </w:r>
    </w:p>
    <w:p w:rsidR="00E140D5" w:rsidRPr="00E61DDC" w:rsidRDefault="00E140D5" w:rsidP="00F06F4C">
      <w:pPr>
        <w:ind w:left="1050" w:hangingChars="500" w:hanging="1050"/>
      </w:pPr>
      <w:r w:rsidRPr="00E61DDC">
        <w:rPr>
          <w:rFonts w:hint="eastAsia"/>
        </w:rPr>
        <w:t xml:space="preserve">　＊</w:t>
      </w:r>
      <w:r w:rsidR="00767F6B" w:rsidRPr="00E61DDC">
        <w:rPr>
          <w:rFonts w:hint="eastAsia"/>
        </w:rPr>
        <w:t>容態が急変し、救急搬送した場合の届出等</w:t>
      </w:r>
    </w:p>
    <w:p w:rsidR="00767F6B" w:rsidRDefault="00767F6B" w:rsidP="00F06F4C">
      <w:pPr>
        <w:ind w:left="1050" w:hangingChars="500" w:hanging="1050"/>
        <w:rPr>
          <w:rFonts w:ascii="ＭＳ 明朝" w:eastAsia="ＭＳ 明朝" w:hAnsi="ＭＳ 明朝" w:cs="ＭＳ 明朝"/>
        </w:rPr>
      </w:pPr>
      <w:r w:rsidRPr="00E61DDC">
        <w:rPr>
          <w:rFonts w:hint="eastAsia"/>
        </w:rPr>
        <w:t xml:space="preserve">　　　　</w:t>
      </w:r>
      <w:r w:rsidRPr="00E61DDC">
        <w:rPr>
          <w:rFonts w:ascii="ＭＳ 明朝" w:eastAsia="ＭＳ 明朝" w:hAnsi="ＭＳ 明朝" w:cs="ＭＳ 明朝" w:hint="eastAsia"/>
        </w:rPr>
        <w:t>①救急搬送後、病気が原因と発覚した場合は報告の必要はない。事業所内においては日々の記録に残しておくこと。</w:t>
      </w:r>
    </w:p>
    <w:p w:rsidR="00EF09AC" w:rsidRPr="00E61DDC" w:rsidRDefault="00EF09AC" w:rsidP="00F06F4C">
      <w:pPr>
        <w:ind w:left="1050" w:hangingChars="500" w:hanging="1050"/>
      </w:pPr>
    </w:p>
    <w:p w:rsidR="00890AB7" w:rsidRDefault="00F15595" w:rsidP="004250CF">
      <w:pPr>
        <w:rPr>
          <w:rFonts w:ascii="ＭＳ Ｐゴシック" w:eastAsia="ＭＳ Ｐゴシック" w:hAnsi="ＭＳ Ｐゴシック"/>
          <w:b/>
        </w:rPr>
      </w:pPr>
      <w:r w:rsidRPr="00F67B2F">
        <w:rPr>
          <w:rFonts w:ascii="ＭＳ Ｐゴシック" w:eastAsia="ＭＳ Ｐゴシック" w:hAnsi="ＭＳ Ｐゴシック" w:hint="eastAsia"/>
          <w:b/>
        </w:rPr>
        <w:t>３</w:t>
      </w:r>
      <w:r w:rsidR="004250CF" w:rsidRPr="00F67B2F">
        <w:rPr>
          <w:rFonts w:ascii="ＭＳ Ｐゴシック" w:eastAsia="ＭＳ Ｐゴシック" w:hAnsi="ＭＳ Ｐゴシック" w:hint="eastAsia"/>
          <w:b/>
        </w:rPr>
        <w:t xml:space="preserve">　報告の時期・手順</w:t>
      </w:r>
    </w:p>
    <w:p w:rsidR="00F67B2F" w:rsidRPr="00F67B2F" w:rsidRDefault="00F67B2F" w:rsidP="004250CF">
      <w:pPr>
        <w:rPr>
          <w:rFonts w:ascii="ＭＳ Ｐゴシック" w:eastAsia="ＭＳ Ｐゴシック" w:hAnsi="ＭＳ Ｐゴシック" w:hint="eastAsia"/>
          <w:b/>
        </w:rPr>
      </w:pPr>
    </w:p>
    <w:p w:rsidR="003B4EDC" w:rsidRPr="00E61DDC" w:rsidRDefault="004250CF" w:rsidP="004250CF">
      <w:pPr>
        <w:ind w:firstLineChars="100" w:firstLine="210"/>
      </w:pPr>
      <w:r w:rsidRPr="00E61DDC">
        <w:rPr>
          <w:rFonts w:hint="eastAsia"/>
        </w:rPr>
        <w:t>（１）</w:t>
      </w:r>
      <w:r w:rsidR="003B4EDC" w:rsidRPr="00E61DDC">
        <w:rPr>
          <w:rFonts w:hint="eastAsia"/>
        </w:rPr>
        <w:t>新居浜市への報告</w:t>
      </w:r>
    </w:p>
    <w:p w:rsidR="00B858E1" w:rsidRPr="00E61DDC" w:rsidRDefault="005829E2" w:rsidP="00E61DDC">
      <w:pPr>
        <w:pStyle w:val="a7"/>
        <w:numPr>
          <w:ilvl w:val="1"/>
          <w:numId w:val="2"/>
        </w:numPr>
        <w:ind w:leftChars="0"/>
      </w:pPr>
      <w:r w:rsidRPr="00E61DDC">
        <w:rPr>
          <w:rFonts w:hint="eastAsia"/>
        </w:rPr>
        <w:t>事業者</w:t>
      </w:r>
      <w:r w:rsidR="003B4EDC" w:rsidRPr="00E61DDC">
        <w:rPr>
          <w:rFonts w:hint="eastAsia"/>
        </w:rPr>
        <w:t>は、</w:t>
      </w:r>
      <w:r w:rsidR="00F15595" w:rsidRPr="00E61DDC">
        <w:rPr>
          <w:rFonts w:hint="eastAsia"/>
        </w:rPr>
        <w:t>報告が必要な</w:t>
      </w:r>
      <w:r w:rsidR="00CF5FCB" w:rsidRPr="00E61DDC">
        <w:rPr>
          <w:rFonts w:hint="eastAsia"/>
        </w:rPr>
        <w:t>事故等の発生後速やかに</w:t>
      </w:r>
      <w:r w:rsidR="00E140D5" w:rsidRPr="00E61DDC">
        <w:rPr>
          <w:rFonts w:hint="eastAsia"/>
        </w:rPr>
        <w:t>、遅くとも</w:t>
      </w:r>
      <w:r w:rsidR="00E140D5" w:rsidRPr="00E61DDC">
        <w:rPr>
          <w:rFonts w:hint="eastAsia"/>
        </w:rPr>
        <w:t>5</w:t>
      </w:r>
      <w:r w:rsidR="00E140D5" w:rsidRPr="00E61DDC">
        <w:rPr>
          <w:rFonts w:hint="eastAsia"/>
        </w:rPr>
        <w:t>日以内を目安に</w:t>
      </w:r>
      <w:r w:rsidR="003B4EDC" w:rsidRPr="00E61DDC">
        <w:rPr>
          <w:rFonts w:hint="eastAsia"/>
        </w:rPr>
        <w:t>報告を行う。緊急性・重大性の高い事故</w:t>
      </w:r>
      <w:r w:rsidR="00CB1424" w:rsidRPr="00E61DDC">
        <w:rPr>
          <w:rFonts w:hint="eastAsia"/>
        </w:rPr>
        <w:t>、あるいは事情により</w:t>
      </w:r>
      <w:r w:rsidR="00CB1424" w:rsidRPr="00E61DDC">
        <w:t>5</w:t>
      </w:r>
      <w:r w:rsidR="00CB1424" w:rsidRPr="00E61DDC">
        <w:rPr>
          <w:rFonts w:hint="eastAsia"/>
        </w:rPr>
        <w:t>日以内に報告書の提出が難しい場合</w:t>
      </w:r>
      <w:r w:rsidR="003B4EDC" w:rsidRPr="00E61DDC">
        <w:rPr>
          <w:rFonts w:hint="eastAsia"/>
        </w:rPr>
        <w:t>については、</w:t>
      </w:r>
      <w:r w:rsidR="003B4EDC" w:rsidRPr="00E61DDC">
        <w:rPr>
          <w:rFonts w:hint="eastAsia"/>
          <w:u w:val="double"/>
        </w:rPr>
        <w:t>直ちに電話等により報告</w:t>
      </w:r>
      <w:r w:rsidR="003B4EDC" w:rsidRPr="00E61DDC">
        <w:rPr>
          <w:rFonts w:hint="eastAsia"/>
        </w:rPr>
        <w:t>を行い、その後文書により報告を行う。</w:t>
      </w:r>
      <w:r w:rsidR="000E065C" w:rsidRPr="00E61DDC">
        <w:rPr>
          <w:rFonts w:hint="eastAsia"/>
        </w:rPr>
        <w:t>電話等による第</w:t>
      </w:r>
      <w:r w:rsidR="000E065C" w:rsidRPr="00E61DDC">
        <w:t>1</w:t>
      </w:r>
      <w:r w:rsidR="000E065C" w:rsidRPr="00E61DDC">
        <w:rPr>
          <w:rFonts w:hint="eastAsia"/>
        </w:rPr>
        <w:t>報に要する報告</w:t>
      </w:r>
      <w:r w:rsidR="00B858E1" w:rsidRPr="00E61DDC">
        <w:rPr>
          <w:rFonts w:hint="eastAsia"/>
        </w:rPr>
        <w:t>内容については以下の通りとする。</w:t>
      </w:r>
    </w:p>
    <w:p w:rsidR="00B858E1" w:rsidRPr="00E61DDC" w:rsidRDefault="00B858E1">
      <w:pPr>
        <w:pStyle w:val="a7"/>
        <w:ind w:leftChars="0" w:left="975"/>
      </w:pPr>
      <w:r w:rsidRPr="00E61DDC">
        <w:rPr>
          <w:rFonts w:hint="eastAsia"/>
        </w:rPr>
        <w:t>・対象者の氏名、年齢、性別　　　・</w:t>
      </w:r>
      <w:r w:rsidR="000E065C" w:rsidRPr="00E61DDC">
        <w:rPr>
          <w:rFonts w:hint="eastAsia"/>
        </w:rPr>
        <w:t>事業所（施設）名</w:t>
      </w:r>
    </w:p>
    <w:p w:rsidR="00B858E1" w:rsidRPr="00E61DDC" w:rsidRDefault="00B858E1">
      <w:pPr>
        <w:pStyle w:val="a7"/>
        <w:ind w:leftChars="0" w:left="975"/>
      </w:pPr>
      <w:r w:rsidRPr="00E61DDC">
        <w:rPr>
          <w:rFonts w:hint="eastAsia"/>
        </w:rPr>
        <w:t>・事故発生日時、場所　　　　　　・</w:t>
      </w:r>
      <w:r w:rsidR="000E065C" w:rsidRPr="00E61DDC">
        <w:rPr>
          <w:rFonts w:hint="eastAsia"/>
        </w:rPr>
        <w:t>事故状況の程度（受診、入院等）</w:t>
      </w:r>
    </w:p>
    <w:p w:rsidR="00B858E1" w:rsidRPr="00E61DDC" w:rsidRDefault="00B858E1">
      <w:pPr>
        <w:pStyle w:val="a7"/>
        <w:ind w:leftChars="0" w:left="975"/>
      </w:pPr>
      <w:r w:rsidRPr="00E61DDC">
        <w:rPr>
          <w:rFonts w:hint="eastAsia"/>
        </w:rPr>
        <w:t>・事故の種別（転倒、誤薬等）</w:t>
      </w:r>
      <w:r w:rsidR="000E065C" w:rsidRPr="00E61DDC">
        <w:rPr>
          <w:rFonts w:hint="eastAsia"/>
        </w:rPr>
        <w:t xml:space="preserve">　　・事故の内容</w:t>
      </w:r>
    </w:p>
    <w:p w:rsidR="003B4EDC" w:rsidRPr="00E61DDC" w:rsidRDefault="00747DEB" w:rsidP="003B4EDC">
      <w:pPr>
        <w:pStyle w:val="a7"/>
        <w:numPr>
          <w:ilvl w:val="1"/>
          <w:numId w:val="2"/>
        </w:numPr>
        <w:ind w:leftChars="0"/>
      </w:pPr>
      <w:r w:rsidRPr="00E61DDC">
        <w:rPr>
          <w:rFonts w:hint="eastAsia"/>
        </w:rPr>
        <w:t>事業者は、事故の解決が長期に及ぶ場合は適宜</w:t>
      </w:r>
      <w:r w:rsidR="003B4EDC" w:rsidRPr="00E61DDC">
        <w:rPr>
          <w:rFonts w:hint="eastAsia"/>
        </w:rPr>
        <w:t>経過報告を行い、</w:t>
      </w:r>
      <w:r w:rsidR="00AD6F17" w:rsidRPr="00E61DDC">
        <w:rPr>
          <w:rFonts w:hint="eastAsia"/>
        </w:rPr>
        <w:t>解決</w:t>
      </w:r>
      <w:r w:rsidRPr="00E61DDC">
        <w:rPr>
          <w:rFonts w:hint="eastAsia"/>
        </w:rPr>
        <w:t>に至った</w:t>
      </w:r>
      <w:r w:rsidR="00AD6F17" w:rsidRPr="00E61DDC">
        <w:rPr>
          <w:rFonts w:hint="eastAsia"/>
        </w:rPr>
        <w:t>時点で文書により結果等の報告を行う。</w:t>
      </w:r>
    </w:p>
    <w:p w:rsidR="003B4EDC" w:rsidRPr="00E61DDC" w:rsidRDefault="00747DEB" w:rsidP="00747DEB">
      <w:pPr>
        <w:ind w:left="195"/>
      </w:pPr>
      <w:r w:rsidRPr="00E61DDC">
        <w:rPr>
          <w:rFonts w:hint="eastAsia"/>
        </w:rPr>
        <w:t>（２）</w:t>
      </w:r>
      <w:r w:rsidR="00AD6F17" w:rsidRPr="00E61DDC">
        <w:rPr>
          <w:rFonts w:hint="eastAsia"/>
        </w:rPr>
        <w:t>愛媛県への報告</w:t>
      </w:r>
    </w:p>
    <w:p w:rsidR="004250CF" w:rsidRPr="00E61DDC" w:rsidRDefault="00F75C1C" w:rsidP="00890AB7">
      <w:pPr>
        <w:pStyle w:val="a7"/>
        <w:ind w:leftChars="0" w:left="915"/>
      </w:pPr>
      <w:r w:rsidRPr="00E61DDC">
        <w:rPr>
          <w:rFonts w:hint="eastAsia"/>
        </w:rPr>
        <w:t>緊急</w:t>
      </w:r>
      <w:r w:rsidR="00AD6F17" w:rsidRPr="00E61DDC">
        <w:rPr>
          <w:rFonts w:hint="eastAsia"/>
        </w:rPr>
        <w:t>性、重大性の高い事故及び利用者等との間でトラブルが発生</w:t>
      </w:r>
      <w:r w:rsidR="00890AB7" w:rsidRPr="00E61DDC">
        <w:rPr>
          <w:rFonts w:hint="eastAsia"/>
        </w:rPr>
        <w:t>又はその</w:t>
      </w:r>
      <w:r w:rsidR="00747DEB" w:rsidRPr="00E61DDC">
        <w:rPr>
          <w:rFonts w:hint="eastAsia"/>
        </w:rPr>
        <w:t>可能性</w:t>
      </w:r>
      <w:r w:rsidR="00890AB7" w:rsidRPr="00E61DDC">
        <w:rPr>
          <w:rFonts w:hint="eastAsia"/>
        </w:rPr>
        <w:t>があるものについて</w:t>
      </w:r>
      <w:r w:rsidR="00B126E7" w:rsidRPr="00E61DDC">
        <w:rPr>
          <w:rFonts w:hint="eastAsia"/>
        </w:rPr>
        <w:t>必要に応じて</w:t>
      </w:r>
      <w:r w:rsidR="00747DEB" w:rsidRPr="00E61DDC">
        <w:rPr>
          <w:rFonts w:hint="eastAsia"/>
        </w:rPr>
        <w:t>報告を</w:t>
      </w:r>
      <w:r w:rsidR="00890AB7" w:rsidRPr="00E61DDC">
        <w:rPr>
          <w:rFonts w:hint="eastAsia"/>
        </w:rPr>
        <w:t>行う。</w:t>
      </w:r>
    </w:p>
    <w:p w:rsidR="003D61F1" w:rsidRPr="00E61DDC" w:rsidRDefault="008113EB" w:rsidP="00F67B2F">
      <w:pPr>
        <w:ind w:firstLineChars="100" w:firstLine="210"/>
      </w:pPr>
      <w:r w:rsidRPr="00E61DDC">
        <w:rPr>
          <w:rFonts w:hint="eastAsia"/>
        </w:rPr>
        <w:t>（３）</w:t>
      </w:r>
      <w:r w:rsidR="003D61F1" w:rsidRPr="00E61DDC">
        <w:rPr>
          <w:rFonts w:hint="eastAsia"/>
        </w:rPr>
        <w:t>関係市町村（保険者）への報告</w:t>
      </w:r>
    </w:p>
    <w:p w:rsidR="003D61F1" w:rsidRPr="00E61DDC" w:rsidRDefault="00773403" w:rsidP="003D61F1">
      <w:pPr>
        <w:pStyle w:val="a7"/>
        <w:ind w:leftChars="0" w:left="915"/>
      </w:pPr>
      <w:r w:rsidRPr="00E61DDC">
        <w:rPr>
          <w:rFonts w:hint="eastAsia"/>
        </w:rPr>
        <w:t>報告の対象となる利用者が、新居浜市以外の被</w:t>
      </w:r>
      <w:r w:rsidR="003D61F1" w:rsidRPr="00E61DDC">
        <w:rPr>
          <w:rFonts w:hint="eastAsia"/>
        </w:rPr>
        <w:t>保険者である場合は、保険者である市町村に対し新居浜市への報告に準じて行う。</w:t>
      </w:r>
    </w:p>
    <w:p w:rsidR="004250CF" w:rsidRPr="00E61DDC" w:rsidRDefault="004250CF" w:rsidP="004250CF"/>
    <w:p w:rsidR="00890AB7" w:rsidRDefault="003D61F1" w:rsidP="004250CF">
      <w:pPr>
        <w:rPr>
          <w:rFonts w:ascii="ＭＳ Ｐゴシック" w:eastAsia="ＭＳ Ｐゴシック" w:hAnsi="ＭＳ Ｐゴシック"/>
          <w:b/>
        </w:rPr>
      </w:pPr>
      <w:r w:rsidRPr="00F67B2F">
        <w:rPr>
          <w:rFonts w:ascii="ＭＳ Ｐゴシック" w:eastAsia="ＭＳ Ｐゴシック" w:hAnsi="ＭＳ Ｐゴシック" w:hint="eastAsia"/>
          <w:b/>
        </w:rPr>
        <w:t>４</w:t>
      </w:r>
      <w:r w:rsidR="004250CF" w:rsidRPr="00F67B2F">
        <w:rPr>
          <w:rFonts w:ascii="ＭＳ Ｐゴシック" w:eastAsia="ＭＳ Ｐゴシック" w:hAnsi="ＭＳ Ｐゴシック" w:hint="eastAsia"/>
          <w:b/>
        </w:rPr>
        <w:t xml:space="preserve">　報告事項等</w:t>
      </w:r>
    </w:p>
    <w:p w:rsidR="00F67B2F" w:rsidRPr="00F67B2F" w:rsidRDefault="00F67B2F" w:rsidP="004250CF">
      <w:pPr>
        <w:rPr>
          <w:rFonts w:ascii="ＭＳ Ｐゴシック" w:eastAsia="ＭＳ Ｐゴシック" w:hAnsi="ＭＳ Ｐゴシック" w:hint="eastAsia"/>
          <w:b/>
        </w:rPr>
      </w:pPr>
    </w:p>
    <w:p w:rsidR="004250CF" w:rsidRPr="00E61DDC" w:rsidRDefault="008113EB" w:rsidP="00F67B2F">
      <w:pPr>
        <w:ind w:firstLineChars="100" w:firstLine="210"/>
      </w:pPr>
      <w:r w:rsidRPr="00E61DDC">
        <w:rPr>
          <w:rFonts w:hint="eastAsia"/>
        </w:rPr>
        <w:t>（１）</w:t>
      </w:r>
      <w:r w:rsidR="004250CF" w:rsidRPr="00E61DDC">
        <w:rPr>
          <w:rFonts w:hint="eastAsia"/>
        </w:rPr>
        <w:t>報告事項</w:t>
      </w:r>
    </w:p>
    <w:p w:rsidR="004250CF" w:rsidRPr="00E61DDC" w:rsidRDefault="004250CF" w:rsidP="004250CF">
      <w:pPr>
        <w:pStyle w:val="a7"/>
        <w:ind w:leftChars="0" w:left="915"/>
      </w:pPr>
      <w:r w:rsidRPr="00E61DDC">
        <w:rPr>
          <w:rFonts w:hint="eastAsia"/>
        </w:rPr>
        <w:t>報告</w:t>
      </w:r>
      <w:r w:rsidR="003D61F1" w:rsidRPr="00E61DDC">
        <w:rPr>
          <w:rFonts w:hint="eastAsia"/>
        </w:rPr>
        <w:t>が必要な</w:t>
      </w:r>
      <w:r w:rsidRPr="00E61DDC">
        <w:rPr>
          <w:rFonts w:hint="eastAsia"/>
        </w:rPr>
        <w:t>事項は、</w:t>
      </w:r>
      <w:r w:rsidR="003D61F1" w:rsidRPr="00E61DDC">
        <w:rPr>
          <w:rFonts w:hint="eastAsia"/>
        </w:rPr>
        <w:t>次</w:t>
      </w:r>
      <w:r w:rsidRPr="00E61DDC">
        <w:rPr>
          <w:rFonts w:hint="eastAsia"/>
        </w:rPr>
        <w:t>のとおりとする。</w:t>
      </w:r>
    </w:p>
    <w:p w:rsidR="00A60E77" w:rsidRPr="00E61DDC" w:rsidRDefault="005829E2" w:rsidP="008113EB">
      <w:pPr>
        <w:pStyle w:val="a7"/>
        <w:numPr>
          <w:ilvl w:val="0"/>
          <w:numId w:val="5"/>
        </w:numPr>
        <w:ind w:leftChars="0" w:left="993" w:hanging="426"/>
      </w:pPr>
      <w:r w:rsidRPr="00E61DDC">
        <w:rPr>
          <w:rFonts w:hint="eastAsia"/>
        </w:rPr>
        <w:t>事業所</w:t>
      </w:r>
      <w:r w:rsidR="00A60E77" w:rsidRPr="00E61DDC">
        <w:rPr>
          <w:rFonts w:hint="eastAsia"/>
        </w:rPr>
        <w:t>に関する事項</w:t>
      </w:r>
    </w:p>
    <w:p w:rsidR="008113EB" w:rsidRPr="00E61DDC" w:rsidRDefault="009B1B8E" w:rsidP="00E61DDC">
      <w:pPr>
        <w:pStyle w:val="a7"/>
        <w:ind w:leftChars="0" w:left="993"/>
        <w:jc w:val="left"/>
      </w:pPr>
      <w:r w:rsidRPr="00E61DDC">
        <w:rPr>
          <w:rFonts w:hint="eastAsia"/>
        </w:rPr>
        <w:t>法人名、</w:t>
      </w:r>
      <w:r w:rsidR="008113EB" w:rsidRPr="00E61DDC">
        <w:rPr>
          <w:rFonts w:hint="eastAsia"/>
        </w:rPr>
        <w:t>事業所名、</w:t>
      </w:r>
      <w:r w:rsidR="00AC2505" w:rsidRPr="00E61DDC">
        <w:rPr>
          <w:rFonts w:hint="eastAsia"/>
        </w:rPr>
        <w:t>サービス種類、</w:t>
      </w:r>
      <w:r w:rsidR="008113EB" w:rsidRPr="00E61DDC">
        <w:rPr>
          <w:rFonts w:hint="eastAsia"/>
        </w:rPr>
        <w:t>所在地、</w:t>
      </w:r>
      <w:r w:rsidRPr="00E61DDC">
        <w:rPr>
          <w:rFonts w:hint="eastAsia"/>
        </w:rPr>
        <w:t>事業所番号</w:t>
      </w:r>
    </w:p>
    <w:p w:rsidR="008113EB" w:rsidRPr="00E61DDC" w:rsidRDefault="00A60E77" w:rsidP="00A60E77">
      <w:pPr>
        <w:ind w:leftChars="270" w:left="567"/>
      </w:pPr>
      <w:r w:rsidRPr="00E61DDC">
        <w:rPr>
          <w:rFonts w:hint="eastAsia"/>
        </w:rPr>
        <w:lastRenderedPageBreak/>
        <w:t xml:space="preserve">②　</w:t>
      </w:r>
      <w:r w:rsidR="008113EB" w:rsidRPr="00E61DDC">
        <w:rPr>
          <w:rFonts w:hint="eastAsia"/>
        </w:rPr>
        <w:t>利用者（対象者）に関する事項</w:t>
      </w:r>
    </w:p>
    <w:p w:rsidR="008113EB" w:rsidRDefault="008113EB" w:rsidP="008113EB">
      <w:pPr>
        <w:pStyle w:val="a7"/>
        <w:ind w:leftChars="0" w:left="975"/>
      </w:pPr>
      <w:r w:rsidRPr="00E61DDC">
        <w:rPr>
          <w:rFonts w:hint="eastAsia"/>
        </w:rPr>
        <w:t>氏名、性別、生年月日、</w:t>
      </w:r>
      <w:r w:rsidR="009B1B8E" w:rsidRPr="00E61DDC">
        <w:rPr>
          <w:rFonts w:hint="eastAsia"/>
        </w:rPr>
        <w:t>年齢、</w:t>
      </w:r>
      <w:r w:rsidRPr="00E61DDC">
        <w:rPr>
          <w:rFonts w:hint="eastAsia"/>
        </w:rPr>
        <w:t>住所、</w:t>
      </w:r>
      <w:r w:rsidR="00C91B01" w:rsidRPr="00E61DDC">
        <w:rPr>
          <w:rFonts w:hint="eastAsia"/>
        </w:rPr>
        <w:t>サービス提供開始日、</w:t>
      </w:r>
      <w:r w:rsidRPr="00E61DDC">
        <w:rPr>
          <w:rFonts w:hint="eastAsia"/>
        </w:rPr>
        <w:t>介護保険被保険者番号、要介護度</w:t>
      </w:r>
      <w:r w:rsidR="00C91B01" w:rsidRPr="00E61DDC">
        <w:rPr>
          <w:rFonts w:hint="eastAsia"/>
        </w:rPr>
        <w:t>、認知症高齢者日常生活自立度</w:t>
      </w:r>
    </w:p>
    <w:p w:rsidR="00F67B2F" w:rsidRPr="00E61DDC" w:rsidRDefault="00F67B2F" w:rsidP="008113EB">
      <w:pPr>
        <w:pStyle w:val="a7"/>
        <w:ind w:leftChars="0" w:left="975"/>
        <w:rPr>
          <w:rFonts w:hint="eastAsia"/>
        </w:rPr>
      </w:pPr>
    </w:p>
    <w:p w:rsidR="008113EB" w:rsidRPr="00E61DDC" w:rsidRDefault="008113EB" w:rsidP="00262B72">
      <w:pPr>
        <w:pStyle w:val="a7"/>
        <w:numPr>
          <w:ilvl w:val="1"/>
          <w:numId w:val="2"/>
        </w:numPr>
        <w:ind w:leftChars="0"/>
      </w:pPr>
      <w:r w:rsidRPr="00E61DDC">
        <w:rPr>
          <w:rFonts w:hint="eastAsia"/>
        </w:rPr>
        <w:t>事故</w:t>
      </w:r>
      <w:r w:rsidR="00262B72" w:rsidRPr="00E61DDC">
        <w:rPr>
          <w:rFonts w:hint="eastAsia"/>
        </w:rPr>
        <w:t>の概要</w:t>
      </w:r>
    </w:p>
    <w:p w:rsidR="00222447" w:rsidRDefault="00F67B2F">
      <w:pPr>
        <w:pStyle w:val="a7"/>
        <w:ind w:leftChars="0" w:left="975"/>
      </w:pPr>
      <w:r>
        <w:rPr>
          <w:noProof/>
        </w:rPr>
        <mc:AlternateContent>
          <mc:Choice Requires="wps">
            <w:drawing>
              <wp:anchor distT="45720" distB="45720" distL="114300" distR="114300" simplePos="0" relativeHeight="251659264" behindDoc="0" locked="0" layoutInCell="1" allowOverlap="1">
                <wp:simplePos x="0" y="0"/>
                <wp:positionH relativeFrom="column">
                  <wp:posOffset>597232</wp:posOffset>
                </wp:positionH>
                <wp:positionV relativeFrom="paragraph">
                  <wp:posOffset>259770</wp:posOffset>
                </wp:positionV>
                <wp:extent cx="4547870" cy="770890"/>
                <wp:effectExtent l="0" t="0" r="2413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770890"/>
                        </a:xfrm>
                        <a:prstGeom prst="rect">
                          <a:avLst/>
                        </a:prstGeom>
                        <a:solidFill>
                          <a:srgbClr val="FFFFFF"/>
                        </a:solidFill>
                        <a:ln w="9525">
                          <a:solidFill>
                            <a:srgbClr val="000000"/>
                          </a:solidFill>
                          <a:miter lim="800000"/>
                          <a:headEnd/>
                          <a:tailEnd/>
                        </a:ln>
                      </wps:spPr>
                      <wps:txbx>
                        <w:txbxContent>
                          <w:p w:rsidR="00F67B2F" w:rsidRDefault="00F67B2F" w:rsidP="00F67B2F">
                            <w:pPr>
                              <w:rPr>
                                <w:rFonts w:hint="eastAsia"/>
                              </w:rPr>
                            </w:pPr>
                            <w:r>
                              <w:rPr>
                                <w:rFonts w:hint="eastAsia"/>
                              </w:rPr>
                              <w:t>※事故について、詳細な記録（介護日誌等）や、</w:t>
                            </w:r>
                            <w:r w:rsidRPr="00F67B2F">
                              <w:rPr>
                                <w:rFonts w:hint="eastAsia"/>
                                <w:b/>
                              </w:rPr>
                              <w:t>図・図面等（交通事故にかかる報告については、略地図</w:t>
                            </w:r>
                            <w:r>
                              <w:rPr>
                                <w:rFonts w:hint="eastAsia"/>
                                <w:b/>
                              </w:rPr>
                              <w:t>等</w:t>
                            </w:r>
                            <w:r w:rsidRPr="00F67B2F">
                              <w:rPr>
                                <w:rFonts w:hint="eastAsia"/>
                                <w:b/>
                              </w:rPr>
                              <w:t>）がある場合は添付してください。</w:t>
                            </w:r>
                          </w:p>
                          <w:p w:rsidR="00F67B2F" w:rsidRPr="00E61DDC" w:rsidRDefault="00F67B2F" w:rsidP="00F67B2F">
                            <w:pPr>
                              <w:rPr>
                                <w:rFonts w:hint="eastAsia"/>
                              </w:rPr>
                            </w:pPr>
                            <w:r>
                              <w:rPr>
                                <w:rFonts w:hint="eastAsia"/>
                              </w:rPr>
                              <w:t>※報告書の記載欄が不足する場合は、別紙で添付してください。</w:t>
                            </w:r>
                          </w:p>
                          <w:p w:rsidR="00F67B2F" w:rsidRPr="00F67B2F" w:rsidRDefault="00F67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05pt;margin-top:20.45pt;width:358.1pt;height:6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">
                <v:textbox>
                  <w:txbxContent>
                    <w:p w:rsidR="00F67B2F" w:rsidRDefault="00F67B2F" w:rsidP="00F67B2F">
                      <w:pPr>
                        <w:rPr>
                          <w:rFonts w:hint="eastAsia"/>
                        </w:rPr>
                      </w:pPr>
                      <w:r>
                        <w:rPr>
                          <w:rFonts w:hint="eastAsia"/>
                        </w:rPr>
                        <w:t>※事故について、詳細な記録（介護日誌等）や、</w:t>
                      </w:r>
                      <w:r w:rsidRPr="00F67B2F">
                        <w:rPr>
                          <w:rFonts w:hint="eastAsia"/>
                          <w:b/>
                        </w:rPr>
                        <w:t>図・図面等（交通事故にかかる報告については、略地図</w:t>
                      </w:r>
                      <w:r>
                        <w:rPr>
                          <w:rFonts w:hint="eastAsia"/>
                          <w:b/>
                        </w:rPr>
                        <w:t>等</w:t>
                      </w:r>
                      <w:r w:rsidRPr="00F67B2F">
                        <w:rPr>
                          <w:rFonts w:hint="eastAsia"/>
                          <w:b/>
                        </w:rPr>
                        <w:t>）がある場合は添付してください。</w:t>
                      </w:r>
                    </w:p>
                    <w:p w:rsidR="00F67B2F" w:rsidRPr="00E61DDC" w:rsidRDefault="00F67B2F" w:rsidP="00F67B2F">
                      <w:pPr>
                        <w:rPr>
                          <w:rFonts w:hint="eastAsia"/>
                        </w:rPr>
                      </w:pPr>
                      <w:r>
                        <w:rPr>
                          <w:rFonts w:hint="eastAsia"/>
                        </w:rPr>
                        <w:t>※報告書の記載欄が不足する場合は、別紙で添付してください。</w:t>
                      </w:r>
                    </w:p>
                    <w:p w:rsidR="00F67B2F" w:rsidRPr="00F67B2F" w:rsidRDefault="00F67B2F"/>
                  </w:txbxContent>
                </v:textbox>
                <w10:wrap type="square"/>
              </v:shape>
            </w:pict>
          </mc:Fallback>
        </mc:AlternateContent>
      </w:r>
      <w:r w:rsidR="008113EB" w:rsidRPr="00E61DDC">
        <w:rPr>
          <w:rFonts w:hint="eastAsia"/>
        </w:rPr>
        <w:t>発生日時、場所、</w:t>
      </w:r>
      <w:r w:rsidR="00C91B01" w:rsidRPr="00E61DDC">
        <w:rPr>
          <w:rFonts w:hint="eastAsia"/>
        </w:rPr>
        <w:t>事故の種別</w:t>
      </w:r>
      <w:r w:rsidR="0078796D" w:rsidRPr="00E61DDC">
        <w:rPr>
          <w:rFonts w:hint="eastAsia"/>
        </w:rPr>
        <w:t>、</w:t>
      </w:r>
      <w:r w:rsidR="00D102BA" w:rsidRPr="00E61DDC">
        <w:rPr>
          <w:rFonts w:hint="eastAsia"/>
        </w:rPr>
        <w:t>事故</w:t>
      </w:r>
      <w:r w:rsidR="00C91B01" w:rsidRPr="00E61DDC">
        <w:rPr>
          <w:rFonts w:hint="eastAsia"/>
        </w:rPr>
        <w:t>発生時の状況</w:t>
      </w:r>
    </w:p>
    <w:p w:rsidR="00F67B2F" w:rsidRDefault="00F67B2F">
      <w:pPr>
        <w:pStyle w:val="a7"/>
        <w:ind w:leftChars="0" w:left="975"/>
        <w:rPr>
          <w:rFonts w:hint="eastAsia"/>
        </w:rPr>
      </w:pPr>
    </w:p>
    <w:p w:rsidR="00CB63C3" w:rsidRPr="00E61DDC" w:rsidRDefault="00637DB5" w:rsidP="00E61DDC">
      <w:pPr>
        <w:widowControl/>
        <w:ind w:firstLineChars="100" w:firstLine="210"/>
        <w:jc w:val="left"/>
      </w:pPr>
      <w:r w:rsidRPr="00E61DDC">
        <w:rPr>
          <w:rFonts w:hint="eastAsia"/>
        </w:rPr>
        <w:t>＊経過と対応について</w:t>
      </w:r>
    </w:p>
    <w:p w:rsidR="008A253B" w:rsidRDefault="00637DB5" w:rsidP="00FD5D3D">
      <w:pPr>
        <w:ind w:leftChars="300" w:left="630"/>
      </w:pPr>
      <w:r w:rsidRPr="00E61DDC">
        <w:rPr>
          <w:rFonts w:hint="eastAsia"/>
        </w:rPr>
        <w:t>対処</w:t>
      </w:r>
      <w:r w:rsidR="00222447" w:rsidRPr="00E61DDC">
        <w:rPr>
          <w:rFonts w:hint="eastAsia"/>
        </w:rPr>
        <w:t>方法、</w:t>
      </w:r>
      <w:r w:rsidRPr="00E61DDC">
        <w:rPr>
          <w:rFonts w:hint="eastAsia"/>
        </w:rPr>
        <w:t>通院（受診）</w:t>
      </w:r>
      <w:r w:rsidR="00222447" w:rsidRPr="00E61DDC">
        <w:rPr>
          <w:rFonts w:hint="eastAsia"/>
        </w:rPr>
        <w:t>医療機関名、治療等の内容（診断結果</w:t>
      </w:r>
      <w:r w:rsidRPr="00E61DDC">
        <w:rPr>
          <w:rFonts w:hint="eastAsia"/>
        </w:rPr>
        <w:t>）、事故後の利用者の状態、家族等への報告状況</w:t>
      </w:r>
      <w:r w:rsidR="008A253B" w:rsidRPr="00E61DDC">
        <w:rPr>
          <w:rFonts w:hint="eastAsia"/>
        </w:rPr>
        <w:t>（家族等の氏名、利用者との続柄、報告日時、</w:t>
      </w:r>
      <w:r w:rsidRPr="00E61DDC">
        <w:rPr>
          <w:rFonts w:hint="eastAsia"/>
        </w:rPr>
        <w:t>家族等の理解）、</w:t>
      </w:r>
      <w:r w:rsidR="0078796D" w:rsidRPr="00E61DDC">
        <w:rPr>
          <w:rFonts w:hint="eastAsia"/>
        </w:rPr>
        <w:t>事故の原因分析、再発防止策</w:t>
      </w:r>
      <w:r w:rsidR="00FD5D3D" w:rsidRPr="00E61DDC">
        <w:rPr>
          <w:rFonts w:hint="eastAsia"/>
        </w:rPr>
        <w:t>などを記入すること。</w:t>
      </w:r>
    </w:p>
    <w:p w:rsidR="00F67B2F" w:rsidRPr="00E61DDC" w:rsidRDefault="00F67B2F" w:rsidP="00FD5D3D">
      <w:pPr>
        <w:ind w:leftChars="300" w:left="630"/>
        <w:rPr>
          <w:rFonts w:hint="eastAsia"/>
        </w:rPr>
      </w:pPr>
    </w:p>
    <w:p w:rsidR="008A253B" w:rsidRPr="00E61DDC" w:rsidRDefault="00FD5D3D" w:rsidP="00F67B2F">
      <w:pPr>
        <w:ind w:firstLineChars="100" w:firstLine="210"/>
      </w:pPr>
      <w:r w:rsidRPr="00E61DDC">
        <w:rPr>
          <w:rFonts w:hint="eastAsia"/>
        </w:rPr>
        <w:t>（２）</w:t>
      </w:r>
      <w:r w:rsidR="008A253B" w:rsidRPr="00E61DDC">
        <w:rPr>
          <w:rFonts w:hint="eastAsia"/>
        </w:rPr>
        <w:t>報告様式</w:t>
      </w:r>
    </w:p>
    <w:p w:rsidR="00FD5D3D" w:rsidRPr="00E61DDC" w:rsidRDefault="008A253B" w:rsidP="008A253B">
      <w:pPr>
        <w:ind w:leftChars="93" w:left="405" w:hangingChars="100" w:hanging="210"/>
      </w:pPr>
      <w:r w:rsidRPr="00E61DDC">
        <w:rPr>
          <w:rFonts w:hint="eastAsia"/>
        </w:rPr>
        <w:t xml:space="preserve">　　新居浜市が</w:t>
      </w:r>
      <w:r w:rsidR="00FD5D3D" w:rsidRPr="00E61DDC">
        <w:rPr>
          <w:rFonts w:hint="eastAsia"/>
        </w:rPr>
        <w:t>示す</w:t>
      </w:r>
      <w:r w:rsidRPr="00E61DDC">
        <w:rPr>
          <w:rFonts w:hint="eastAsia"/>
        </w:rPr>
        <w:t>様式</w:t>
      </w:r>
      <w:r w:rsidR="00FD5D3D" w:rsidRPr="00E61DDC">
        <w:rPr>
          <w:rFonts w:hint="eastAsia"/>
        </w:rPr>
        <w:t>とする。</w:t>
      </w:r>
    </w:p>
    <w:p w:rsidR="008A253B" w:rsidRDefault="00FD5D3D" w:rsidP="00FD5D3D">
      <w:pPr>
        <w:ind w:leftChars="293" w:left="615"/>
      </w:pPr>
      <w:r w:rsidRPr="00E61DDC">
        <w:rPr>
          <w:rFonts w:hint="eastAsia"/>
        </w:rPr>
        <w:t>ただし、</w:t>
      </w:r>
      <w:r w:rsidR="008A253B" w:rsidRPr="00E61DDC">
        <w:rPr>
          <w:rFonts w:hint="eastAsia"/>
        </w:rPr>
        <w:t>上記（１）に掲げる報告事項が記載されていれば、事業者独自の様式で報告して差し支えないものとする。</w:t>
      </w:r>
    </w:p>
    <w:p w:rsidR="008A187F" w:rsidRPr="00040977" w:rsidRDefault="008A187F" w:rsidP="008A187F">
      <w:pPr>
        <w:ind w:firstLineChars="200" w:firstLine="420"/>
        <w:rPr>
          <w:color w:val="000000" w:themeColor="text1"/>
        </w:rPr>
      </w:pPr>
      <w:r w:rsidRPr="00040977">
        <w:rPr>
          <w:rFonts w:hint="eastAsia"/>
          <w:color w:val="000000" w:themeColor="text1"/>
        </w:rPr>
        <w:t>（３）誤薬発生時の対応について</w:t>
      </w:r>
    </w:p>
    <w:p w:rsidR="008A187F" w:rsidRPr="00040977" w:rsidRDefault="00040977" w:rsidP="008A187F">
      <w:pPr>
        <w:ind w:firstLineChars="200" w:firstLine="420"/>
        <w:rPr>
          <w:color w:val="000000" w:themeColor="text1"/>
        </w:rPr>
      </w:pPr>
      <w:r w:rsidRPr="00040977">
        <w:rPr>
          <w:rFonts w:hint="eastAsia"/>
          <w:color w:val="000000" w:themeColor="text1"/>
        </w:rPr>
        <w:t xml:space="preserve">　</w:t>
      </w:r>
      <w:r w:rsidRPr="00040977">
        <w:rPr>
          <w:rFonts w:hint="eastAsia"/>
          <w:color w:val="000000" w:themeColor="text1"/>
          <w:u w:val="single"/>
        </w:rPr>
        <w:t>誤薬事故の対応については、必ず医師の見解、指示を基</w:t>
      </w:r>
      <w:r w:rsidR="008A187F" w:rsidRPr="00040977">
        <w:rPr>
          <w:rFonts w:hint="eastAsia"/>
          <w:color w:val="000000" w:themeColor="text1"/>
          <w:u w:val="single"/>
        </w:rPr>
        <w:t>に実施すること</w:t>
      </w:r>
      <w:r w:rsidR="008A187F" w:rsidRPr="00040977">
        <w:rPr>
          <w:rFonts w:hint="eastAsia"/>
          <w:color w:val="000000" w:themeColor="text1"/>
        </w:rPr>
        <w:t>。</w:t>
      </w:r>
    </w:p>
    <w:p w:rsidR="008A253B" w:rsidRPr="00E61DDC" w:rsidRDefault="008A253B" w:rsidP="008A253B"/>
    <w:p w:rsidR="008A253B" w:rsidRDefault="00E93EF2" w:rsidP="008A253B">
      <w:pPr>
        <w:rPr>
          <w:rFonts w:ascii="ＭＳ Ｐゴシック" w:eastAsia="ＭＳ Ｐゴシック" w:hAnsi="ＭＳ Ｐゴシック"/>
          <w:b/>
        </w:rPr>
      </w:pPr>
      <w:r w:rsidRPr="00F67B2F">
        <w:rPr>
          <w:rFonts w:ascii="ＭＳ Ｐゴシック" w:eastAsia="ＭＳ Ｐゴシック" w:hAnsi="ＭＳ Ｐゴシック" w:hint="eastAsia"/>
          <w:b/>
        </w:rPr>
        <w:t>５</w:t>
      </w:r>
      <w:r w:rsidR="00FD5D3D" w:rsidRPr="00F67B2F">
        <w:rPr>
          <w:rFonts w:ascii="ＭＳ Ｐゴシック" w:eastAsia="ＭＳ Ｐゴシック" w:hAnsi="ＭＳ Ｐゴシック" w:hint="eastAsia"/>
          <w:b/>
        </w:rPr>
        <w:t xml:space="preserve">　</w:t>
      </w:r>
      <w:r w:rsidR="008A253B" w:rsidRPr="00F67B2F">
        <w:rPr>
          <w:rFonts w:ascii="ＭＳ Ｐゴシック" w:eastAsia="ＭＳ Ｐゴシック" w:hAnsi="ＭＳ Ｐゴシック" w:hint="eastAsia"/>
          <w:b/>
        </w:rPr>
        <w:t>その他</w:t>
      </w:r>
    </w:p>
    <w:p w:rsidR="00F67B2F" w:rsidRPr="00F67B2F" w:rsidRDefault="00F67B2F" w:rsidP="008A253B">
      <w:pPr>
        <w:rPr>
          <w:rFonts w:ascii="ＭＳ Ｐゴシック" w:eastAsia="ＭＳ Ｐゴシック" w:hAnsi="ＭＳ Ｐゴシック" w:hint="eastAsia"/>
          <w:b/>
        </w:rPr>
      </w:pPr>
    </w:p>
    <w:p w:rsidR="00CA374C" w:rsidRPr="00E61DDC" w:rsidRDefault="00F31097" w:rsidP="00F31097">
      <w:pPr>
        <w:ind w:left="210" w:hangingChars="100" w:hanging="210"/>
      </w:pPr>
      <w:r w:rsidRPr="00E61DDC">
        <w:rPr>
          <w:rFonts w:hint="eastAsia"/>
        </w:rPr>
        <w:t xml:space="preserve">　　事業者</w:t>
      </w:r>
      <w:r w:rsidR="000B3D5B" w:rsidRPr="00E61DDC">
        <w:rPr>
          <w:rFonts w:hint="eastAsia"/>
        </w:rPr>
        <w:t>においては</w:t>
      </w:r>
      <w:r w:rsidRPr="00E61DDC">
        <w:rPr>
          <w:rFonts w:hint="eastAsia"/>
        </w:rPr>
        <w:t>、事故</w:t>
      </w:r>
      <w:r w:rsidR="008A253B" w:rsidRPr="00E61DDC">
        <w:rPr>
          <w:rFonts w:hint="eastAsia"/>
        </w:rPr>
        <w:t>発生時に</w:t>
      </w:r>
      <w:r w:rsidR="00FD5D3D" w:rsidRPr="00E61DDC">
        <w:rPr>
          <w:rFonts w:hint="eastAsia"/>
        </w:rPr>
        <w:t>迅速で</w:t>
      </w:r>
      <w:r w:rsidRPr="00E61DDC">
        <w:rPr>
          <w:rFonts w:hint="eastAsia"/>
        </w:rPr>
        <w:t>適切な対応を行うための事故対応マニュアル</w:t>
      </w:r>
      <w:r w:rsidR="00FD5D3D" w:rsidRPr="00E61DDC">
        <w:rPr>
          <w:rFonts w:hint="eastAsia"/>
        </w:rPr>
        <w:t>等</w:t>
      </w:r>
      <w:r w:rsidRPr="00E61DDC">
        <w:rPr>
          <w:rFonts w:hint="eastAsia"/>
        </w:rPr>
        <w:t>を</w:t>
      </w:r>
      <w:r w:rsidR="00FD5D3D" w:rsidRPr="00E61DDC">
        <w:rPr>
          <w:rFonts w:hint="eastAsia"/>
        </w:rPr>
        <w:t>作成し</w:t>
      </w:r>
      <w:r w:rsidRPr="00E61DDC">
        <w:rPr>
          <w:rFonts w:hint="eastAsia"/>
        </w:rPr>
        <w:t>、職員（従業員）に周知徹底する</w:t>
      </w:r>
      <w:r w:rsidR="000B3D5B" w:rsidRPr="00E61DDC">
        <w:rPr>
          <w:rFonts w:hint="eastAsia"/>
        </w:rPr>
        <w:t>とともに、「ヒヤリ</w:t>
      </w:r>
      <w:r w:rsidR="00B126E7" w:rsidRPr="00E61DDC">
        <w:rPr>
          <w:rFonts w:hint="eastAsia"/>
        </w:rPr>
        <w:t>・</w:t>
      </w:r>
      <w:r w:rsidR="000B3D5B" w:rsidRPr="00E61DDC">
        <w:rPr>
          <w:rFonts w:hint="eastAsia"/>
        </w:rPr>
        <w:t>ハット」への細かな記載などで、気づきの視点に心がけること</w:t>
      </w:r>
      <w:r w:rsidRPr="00E61DDC">
        <w:rPr>
          <w:rFonts w:hint="eastAsia"/>
        </w:rPr>
        <w:t>。</w:t>
      </w:r>
      <w:r w:rsidR="000B3D5B" w:rsidRPr="00E61DDC">
        <w:rPr>
          <w:rFonts w:hint="eastAsia"/>
        </w:rPr>
        <w:t>また、</w:t>
      </w:r>
      <w:r w:rsidRPr="00E61DDC">
        <w:rPr>
          <w:rFonts w:hint="eastAsia"/>
        </w:rPr>
        <w:t>発生した事故</w:t>
      </w:r>
      <w:r w:rsidR="00CA374C" w:rsidRPr="00E61DDC">
        <w:rPr>
          <w:rFonts w:hint="eastAsia"/>
        </w:rPr>
        <w:t>等</w:t>
      </w:r>
      <w:r w:rsidRPr="00E61DDC">
        <w:rPr>
          <w:rFonts w:hint="eastAsia"/>
        </w:rPr>
        <w:t>について原因を解明し、</w:t>
      </w:r>
      <w:r w:rsidR="00CA374C" w:rsidRPr="00E61DDC">
        <w:rPr>
          <w:rFonts w:hint="eastAsia"/>
        </w:rPr>
        <w:t>同様の事故を未然に</w:t>
      </w:r>
      <w:r w:rsidRPr="00E61DDC">
        <w:rPr>
          <w:rFonts w:hint="eastAsia"/>
        </w:rPr>
        <w:t>防ぐための対</w:t>
      </w:r>
      <w:r w:rsidR="00CA374C" w:rsidRPr="00E61DDC">
        <w:rPr>
          <w:rFonts w:hint="eastAsia"/>
        </w:rPr>
        <w:t>策を講じる。</w:t>
      </w:r>
    </w:p>
    <w:p w:rsidR="00F31097" w:rsidRPr="00E61DDC" w:rsidRDefault="0043532D" w:rsidP="00CA374C">
      <w:pPr>
        <w:ind w:leftChars="100" w:left="210" w:firstLineChars="100" w:firstLine="210"/>
      </w:pPr>
      <w:r w:rsidRPr="00E61DDC">
        <w:rPr>
          <w:rFonts w:hint="eastAsia"/>
        </w:rPr>
        <w:t>事故及び事故後の状況について、</w:t>
      </w:r>
      <w:r w:rsidR="00CA374C" w:rsidRPr="00E61DDC">
        <w:rPr>
          <w:rFonts w:hint="eastAsia"/>
        </w:rPr>
        <w:t>新居浜市</w:t>
      </w:r>
      <w:r w:rsidRPr="00E61DDC">
        <w:rPr>
          <w:rFonts w:hint="eastAsia"/>
        </w:rPr>
        <w:t>（愛媛県及び保険者である市町村）</w:t>
      </w:r>
      <w:r w:rsidR="00CA374C" w:rsidRPr="00E61DDC">
        <w:rPr>
          <w:rFonts w:hint="eastAsia"/>
        </w:rPr>
        <w:t>から</w:t>
      </w:r>
      <w:r w:rsidR="00F31097" w:rsidRPr="00E61DDC">
        <w:rPr>
          <w:rFonts w:hint="eastAsia"/>
        </w:rPr>
        <w:t>確認等を求められた場合は、再度報告</w:t>
      </w:r>
      <w:r w:rsidR="00CA374C" w:rsidRPr="00E61DDC">
        <w:rPr>
          <w:rFonts w:hint="eastAsia"/>
        </w:rPr>
        <w:t>や説明をするなど協力すること</w:t>
      </w:r>
      <w:r w:rsidR="00F31097" w:rsidRPr="00E61DDC">
        <w:rPr>
          <w:rFonts w:hint="eastAsia"/>
        </w:rPr>
        <w:t>。</w:t>
      </w:r>
    </w:p>
    <w:p w:rsidR="00F31097" w:rsidRPr="00E61DDC" w:rsidRDefault="00F31097" w:rsidP="00F31097"/>
    <w:p w:rsidR="00F31097" w:rsidRDefault="00E93EF2" w:rsidP="00F31097">
      <w:pPr>
        <w:rPr>
          <w:rFonts w:ascii="ＭＳ Ｐゴシック" w:eastAsia="ＭＳ Ｐゴシック" w:hAnsi="ＭＳ Ｐゴシック"/>
          <w:b/>
        </w:rPr>
      </w:pPr>
      <w:r w:rsidRPr="00F67B2F">
        <w:rPr>
          <w:rFonts w:ascii="ＭＳ Ｐゴシック" w:eastAsia="ＭＳ Ｐゴシック" w:hAnsi="ＭＳ Ｐゴシック" w:hint="eastAsia"/>
          <w:b/>
        </w:rPr>
        <w:t>６</w:t>
      </w:r>
      <w:r w:rsidR="00F31097" w:rsidRPr="00F67B2F">
        <w:rPr>
          <w:rFonts w:ascii="ＭＳ Ｐゴシック" w:eastAsia="ＭＳ Ｐゴシック" w:hAnsi="ＭＳ Ｐゴシック" w:hint="eastAsia"/>
          <w:b/>
        </w:rPr>
        <w:t xml:space="preserve">　報告先</w:t>
      </w:r>
    </w:p>
    <w:p w:rsidR="00F67B2F" w:rsidRPr="00F67B2F" w:rsidRDefault="00F67B2F" w:rsidP="00F31097">
      <w:pPr>
        <w:rPr>
          <w:rFonts w:ascii="ＭＳ Ｐゴシック" w:eastAsia="ＭＳ Ｐゴシック" w:hAnsi="ＭＳ Ｐゴシック" w:hint="eastAsia"/>
          <w:b/>
        </w:rPr>
      </w:pPr>
    </w:p>
    <w:p w:rsidR="004C1820" w:rsidRPr="00F31097" w:rsidRDefault="00E62E42" w:rsidP="00F67B2F">
      <w:pPr>
        <w:ind w:left="210" w:hangingChars="100" w:hanging="210"/>
        <w:rPr>
          <w:rFonts w:hint="eastAsia"/>
        </w:rPr>
      </w:pPr>
      <w:r w:rsidRPr="00E61DDC">
        <w:rPr>
          <w:rFonts w:hint="eastAsia"/>
        </w:rPr>
        <w:t xml:space="preserve">　　事業者は、新居浜市</w:t>
      </w:r>
      <w:r w:rsidR="00B126E7" w:rsidRPr="00E61DDC">
        <w:rPr>
          <w:rFonts w:hint="eastAsia"/>
        </w:rPr>
        <w:t>（福祉部介護福祉課）</w:t>
      </w:r>
      <w:r w:rsidRPr="00E61DDC">
        <w:rPr>
          <w:rFonts w:hint="eastAsia"/>
        </w:rPr>
        <w:t>へ報告するとともに、当該利用者等の保険者である市町村に報告する。</w:t>
      </w:r>
      <w:r w:rsidR="00F75C1C" w:rsidRPr="00E61DDC">
        <w:rPr>
          <w:rFonts w:hint="eastAsia"/>
        </w:rPr>
        <w:t>また、必要に応じて愛媛県に報告する。</w:t>
      </w:r>
    </w:p>
    <w:sectPr w:rsidR="004C1820" w:rsidRPr="00F31097" w:rsidSect="00583C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955" w:rsidRDefault="00AE3955" w:rsidP="00EF268D">
      <w:r>
        <w:separator/>
      </w:r>
    </w:p>
  </w:endnote>
  <w:endnote w:type="continuationSeparator" w:id="0">
    <w:p w:rsidR="00AE3955" w:rsidRDefault="00AE3955" w:rsidP="00EF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955" w:rsidRDefault="00AE3955" w:rsidP="00EF268D">
      <w:r>
        <w:separator/>
      </w:r>
    </w:p>
  </w:footnote>
  <w:footnote w:type="continuationSeparator" w:id="0">
    <w:p w:rsidR="00AE3955" w:rsidRDefault="00AE3955" w:rsidP="00EF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29A"/>
    <w:multiLevelType w:val="hybridMultilevel"/>
    <w:tmpl w:val="99A867FC"/>
    <w:lvl w:ilvl="0" w:tplc="141E2766">
      <w:start w:val="1"/>
      <w:numFmt w:val="decimalFullWidth"/>
      <w:lvlText w:val="（%1）"/>
      <w:lvlJc w:val="left"/>
      <w:pPr>
        <w:ind w:left="915" w:hanging="720"/>
      </w:pPr>
      <w:rPr>
        <w:rFonts w:hint="default"/>
      </w:rPr>
    </w:lvl>
    <w:lvl w:ilvl="1" w:tplc="94B68004">
      <w:start w:val="1"/>
      <w:numFmt w:val="decimalEnclosedCircle"/>
      <w:lvlText w:val="%2"/>
      <w:lvlJc w:val="left"/>
      <w:pPr>
        <w:ind w:left="975" w:hanging="360"/>
      </w:pPr>
      <w:rPr>
        <w:rFonts w:hint="default"/>
        <w:color w:val="auto"/>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93156B"/>
    <w:multiLevelType w:val="hybridMultilevel"/>
    <w:tmpl w:val="78DAC2B2"/>
    <w:lvl w:ilvl="0" w:tplc="529218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0A366206"/>
    <w:multiLevelType w:val="hybridMultilevel"/>
    <w:tmpl w:val="E77E914A"/>
    <w:lvl w:ilvl="0" w:tplc="988822C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8D16B95"/>
    <w:multiLevelType w:val="hybridMultilevel"/>
    <w:tmpl w:val="6FAA2A96"/>
    <w:lvl w:ilvl="0" w:tplc="0C4C4062">
      <w:start w:val="1"/>
      <w:numFmt w:val="decimalEnclosedCircle"/>
      <w:lvlText w:val="%1"/>
      <w:lvlJc w:val="left"/>
      <w:pPr>
        <w:ind w:left="915" w:hanging="720"/>
      </w:pPr>
      <w:rPr>
        <w:rFonts w:asciiTheme="minorHAnsi" w:eastAsiaTheme="minorEastAsia" w:hAnsiTheme="minorHAnsi" w:cstheme="minorBidi"/>
      </w:rPr>
    </w:lvl>
    <w:lvl w:ilvl="1" w:tplc="53A4458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F491212"/>
    <w:multiLevelType w:val="hybridMultilevel"/>
    <w:tmpl w:val="105C0EB8"/>
    <w:lvl w:ilvl="0" w:tplc="FF4EF76C">
      <w:start w:val="1"/>
      <w:numFmt w:val="decimalEnclosedCircle"/>
      <w:lvlText w:val="%1"/>
      <w:lvlJc w:val="left"/>
      <w:pPr>
        <w:ind w:left="1275" w:hanging="360"/>
      </w:pPr>
      <w:rPr>
        <w:rFonts w:asciiTheme="minorHAnsi" w:eastAsiaTheme="minorEastAsia" w:hAnsiTheme="minorHAnsi" w:cstheme="minorBidi"/>
      </w:rPr>
    </w:lvl>
    <w:lvl w:ilvl="1" w:tplc="04090017">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5" w15:restartNumberingAfterBreak="0">
    <w:nsid w:val="70250F73"/>
    <w:multiLevelType w:val="hybridMultilevel"/>
    <w:tmpl w:val="9ECCA0D6"/>
    <w:lvl w:ilvl="0" w:tplc="EDD6A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3E"/>
    <w:rsid w:val="00040977"/>
    <w:rsid w:val="00057ABB"/>
    <w:rsid w:val="000B3D5B"/>
    <w:rsid w:val="000E065C"/>
    <w:rsid w:val="00106B6D"/>
    <w:rsid w:val="00112A9D"/>
    <w:rsid w:val="00152426"/>
    <w:rsid w:val="001541DA"/>
    <w:rsid w:val="001E6BFE"/>
    <w:rsid w:val="001E789F"/>
    <w:rsid w:val="00210D06"/>
    <w:rsid w:val="00222447"/>
    <w:rsid w:val="00262B72"/>
    <w:rsid w:val="00312590"/>
    <w:rsid w:val="003B4EDC"/>
    <w:rsid w:val="003C43A6"/>
    <w:rsid w:val="003D61F1"/>
    <w:rsid w:val="003F4C76"/>
    <w:rsid w:val="004250CF"/>
    <w:rsid w:val="0043532D"/>
    <w:rsid w:val="00437C5A"/>
    <w:rsid w:val="004438FE"/>
    <w:rsid w:val="004729EA"/>
    <w:rsid w:val="00482363"/>
    <w:rsid w:val="00490312"/>
    <w:rsid w:val="004A1AB5"/>
    <w:rsid w:val="004C1820"/>
    <w:rsid w:val="004C3C2C"/>
    <w:rsid w:val="0055482B"/>
    <w:rsid w:val="005829E2"/>
    <w:rsid w:val="00583CE0"/>
    <w:rsid w:val="005B6052"/>
    <w:rsid w:val="005D10E4"/>
    <w:rsid w:val="005D196D"/>
    <w:rsid w:val="00637DB5"/>
    <w:rsid w:val="00650B29"/>
    <w:rsid w:val="00674333"/>
    <w:rsid w:val="00691295"/>
    <w:rsid w:val="006C352E"/>
    <w:rsid w:val="00712002"/>
    <w:rsid w:val="00712400"/>
    <w:rsid w:val="00715A52"/>
    <w:rsid w:val="00747DEB"/>
    <w:rsid w:val="00757C8D"/>
    <w:rsid w:val="00767F6B"/>
    <w:rsid w:val="00773403"/>
    <w:rsid w:val="00776091"/>
    <w:rsid w:val="0078796D"/>
    <w:rsid w:val="007A4588"/>
    <w:rsid w:val="007F5669"/>
    <w:rsid w:val="008113EB"/>
    <w:rsid w:val="00830F23"/>
    <w:rsid w:val="008541D2"/>
    <w:rsid w:val="0086609F"/>
    <w:rsid w:val="00881A0E"/>
    <w:rsid w:val="00890AB7"/>
    <w:rsid w:val="008A187F"/>
    <w:rsid w:val="008A253B"/>
    <w:rsid w:val="0091026A"/>
    <w:rsid w:val="00925811"/>
    <w:rsid w:val="00984A07"/>
    <w:rsid w:val="009B1B8E"/>
    <w:rsid w:val="009E23B2"/>
    <w:rsid w:val="00A24400"/>
    <w:rsid w:val="00A60E77"/>
    <w:rsid w:val="00A8273E"/>
    <w:rsid w:val="00AC2505"/>
    <w:rsid w:val="00AD6F17"/>
    <w:rsid w:val="00AE3955"/>
    <w:rsid w:val="00B00A87"/>
    <w:rsid w:val="00B126E7"/>
    <w:rsid w:val="00B63518"/>
    <w:rsid w:val="00B858E1"/>
    <w:rsid w:val="00B869FA"/>
    <w:rsid w:val="00B96A0B"/>
    <w:rsid w:val="00BB4A5C"/>
    <w:rsid w:val="00BC0866"/>
    <w:rsid w:val="00BE6FAA"/>
    <w:rsid w:val="00C11D3C"/>
    <w:rsid w:val="00C82C13"/>
    <w:rsid w:val="00C91B01"/>
    <w:rsid w:val="00CA34F8"/>
    <w:rsid w:val="00CA374C"/>
    <w:rsid w:val="00CB1424"/>
    <w:rsid w:val="00CB63C3"/>
    <w:rsid w:val="00CD6B04"/>
    <w:rsid w:val="00CF5FCB"/>
    <w:rsid w:val="00D102BA"/>
    <w:rsid w:val="00DB7568"/>
    <w:rsid w:val="00DE4E5C"/>
    <w:rsid w:val="00E140D5"/>
    <w:rsid w:val="00E61DDC"/>
    <w:rsid w:val="00E62E42"/>
    <w:rsid w:val="00E93EF2"/>
    <w:rsid w:val="00E961CA"/>
    <w:rsid w:val="00EA73E9"/>
    <w:rsid w:val="00EF09AC"/>
    <w:rsid w:val="00EF268D"/>
    <w:rsid w:val="00F06F4C"/>
    <w:rsid w:val="00F131CA"/>
    <w:rsid w:val="00F15595"/>
    <w:rsid w:val="00F31097"/>
    <w:rsid w:val="00F31481"/>
    <w:rsid w:val="00F37581"/>
    <w:rsid w:val="00F67B2F"/>
    <w:rsid w:val="00F75C1C"/>
    <w:rsid w:val="00FA313A"/>
    <w:rsid w:val="00FB7867"/>
    <w:rsid w:val="00FD5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EE6DEF5"/>
  <w15:docId w15:val="{72AD41E5-37F6-44C7-9359-AD0FA28E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68D"/>
    <w:pPr>
      <w:tabs>
        <w:tab w:val="center" w:pos="4252"/>
        <w:tab w:val="right" w:pos="8504"/>
      </w:tabs>
      <w:snapToGrid w:val="0"/>
    </w:pPr>
  </w:style>
  <w:style w:type="character" w:customStyle="1" w:styleId="a4">
    <w:name w:val="ヘッダー (文字)"/>
    <w:basedOn w:val="a0"/>
    <w:link w:val="a3"/>
    <w:uiPriority w:val="99"/>
    <w:rsid w:val="00EF268D"/>
  </w:style>
  <w:style w:type="paragraph" w:styleId="a5">
    <w:name w:val="footer"/>
    <w:basedOn w:val="a"/>
    <w:link w:val="a6"/>
    <w:uiPriority w:val="99"/>
    <w:unhideWhenUsed/>
    <w:rsid w:val="00EF268D"/>
    <w:pPr>
      <w:tabs>
        <w:tab w:val="center" w:pos="4252"/>
        <w:tab w:val="right" w:pos="8504"/>
      </w:tabs>
      <w:snapToGrid w:val="0"/>
    </w:pPr>
  </w:style>
  <w:style w:type="character" w:customStyle="1" w:styleId="a6">
    <w:name w:val="フッター (文字)"/>
    <w:basedOn w:val="a0"/>
    <w:link w:val="a5"/>
    <w:uiPriority w:val="99"/>
    <w:rsid w:val="00EF268D"/>
  </w:style>
  <w:style w:type="paragraph" w:styleId="a7">
    <w:name w:val="List Paragraph"/>
    <w:basedOn w:val="a"/>
    <w:uiPriority w:val="34"/>
    <w:qFormat/>
    <w:rsid w:val="00152426"/>
    <w:pPr>
      <w:ind w:leftChars="400" w:left="840"/>
    </w:pPr>
  </w:style>
  <w:style w:type="character" w:styleId="a8">
    <w:name w:val="line number"/>
    <w:basedOn w:val="a0"/>
    <w:uiPriority w:val="99"/>
    <w:semiHidden/>
    <w:unhideWhenUsed/>
    <w:rsid w:val="003B4EDC"/>
  </w:style>
  <w:style w:type="paragraph" w:styleId="a9">
    <w:name w:val="Balloon Text"/>
    <w:basedOn w:val="a"/>
    <w:link w:val="aa"/>
    <w:uiPriority w:val="99"/>
    <w:semiHidden/>
    <w:unhideWhenUsed/>
    <w:rsid w:val="008541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1D2"/>
    <w:rPr>
      <w:rFonts w:asciiTheme="majorHAnsi" w:eastAsiaTheme="majorEastAsia" w:hAnsiTheme="majorHAnsi" w:cstheme="majorBidi"/>
      <w:sz w:val="18"/>
      <w:szCs w:val="18"/>
    </w:rPr>
  </w:style>
  <w:style w:type="paragraph" w:styleId="ab">
    <w:name w:val="Revision"/>
    <w:hidden/>
    <w:uiPriority w:val="99"/>
    <w:semiHidden/>
    <w:rsid w:val="00E1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41C4-C6D7-4AB4-9A1E-AEE32053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新居浜市役所</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木俵　浩毅</cp:lastModifiedBy>
  <cp:revision>31</cp:revision>
  <cp:lastPrinted>2024-02-28T06:45:00Z</cp:lastPrinted>
  <dcterms:created xsi:type="dcterms:W3CDTF">2024-01-17T07:43:00Z</dcterms:created>
  <dcterms:modified xsi:type="dcterms:W3CDTF">2024-06-03T04:29:00Z</dcterms:modified>
</cp:coreProperties>
</file>