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27" w:rsidRDefault="00F94A8E" w:rsidP="00F94A8E">
      <w:pPr>
        <w:wordWrap w:val="0"/>
        <w:jc w:val="right"/>
        <w:rPr>
          <w:rFonts w:asciiTheme="majorHAnsi" w:eastAsiaTheme="majorHAnsi" w:hAnsiTheme="majorHAnsi"/>
        </w:rPr>
      </w:pPr>
      <w:r>
        <w:rPr>
          <w:rFonts w:asciiTheme="majorHAnsi" w:eastAsiaTheme="majorHAnsi" w:hAnsiTheme="majorHAnsi" w:hint="eastAsia"/>
        </w:rPr>
        <w:t>新福介第</w:t>
      </w:r>
      <w:r w:rsidR="007355BF">
        <w:rPr>
          <w:rFonts w:asciiTheme="majorHAnsi" w:eastAsiaTheme="majorHAnsi" w:hAnsiTheme="majorHAnsi" w:hint="eastAsia"/>
        </w:rPr>
        <w:t xml:space="preserve">　４６</w:t>
      </w:r>
      <w:r>
        <w:rPr>
          <w:rFonts w:asciiTheme="majorHAnsi" w:eastAsiaTheme="majorHAnsi" w:hAnsiTheme="majorHAnsi" w:hint="eastAsia"/>
        </w:rPr>
        <w:t xml:space="preserve">　号　</w:t>
      </w:r>
    </w:p>
    <w:p w:rsidR="003A4D27" w:rsidRDefault="003A4D27" w:rsidP="00F94A8E">
      <w:pPr>
        <w:wordWrap w:val="0"/>
        <w:jc w:val="right"/>
        <w:rPr>
          <w:rFonts w:asciiTheme="majorHAnsi" w:eastAsiaTheme="majorHAnsi" w:hAnsiTheme="majorHAnsi"/>
        </w:rPr>
      </w:pPr>
      <w:r>
        <w:rPr>
          <w:rFonts w:asciiTheme="majorHAnsi" w:eastAsiaTheme="majorHAnsi" w:hAnsiTheme="majorHAnsi" w:hint="eastAsia"/>
        </w:rPr>
        <w:t>令和2年1月</w:t>
      </w:r>
      <w:r w:rsidR="007355BF">
        <w:rPr>
          <w:rFonts w:asciiTheme="majorHAnsi" w:eastAsiaTheme="majorHAnsi" w:hAnsiTheme="majorHAnsi" w:hint="eastAsia"/>
        </w:rPr>
        <w:t>２２</w:t>
      </w:r>
      <w:bookmarkStart w:id="0" w:name="_GoBack"/>
      <w:bookmarkEnd w:id="0"/>
      <w:r>
        <w:rPr>
          <w:rFonts w:asciiTheme="majorHAnsi" w:eastAsiaTheme="majorHAnsi" w:hAnsiTheme="majorHAnsi" w:hint="eastAsia"/>
        </w:rPr>
        <w:t>日</w:t>
      </w:r>
      <w:r w:rsidR="00F94A8E">
        <w:rPr>
          <w:rFonts w:asciiTheme="majorHAnsi" w:eastAsiaTheme="majorHAnsi" w:hAnsiTheme="majorHAnsi" w:hint="eastAsia"/>
        </w:rPr>
        <w:t xml:space="preserve">　</w:t>
      </w:r>
    </w:p>
    <w:p w:rsidR="003A4D27" w:rsidRDefault="003A4D27">
      <w:pPr>
        <w:rPr>
          <w:rFonts w:asciiTheme="majorHAnsi" w:eastAsiaTheme="majorHAnsi" w:hAnsiTheme="majorHAnsi"/>
        </w:rPr>
      </w:pPr>
    </w:p>
    <w:p w:rsidR="00DF1C5B" w:rsidRDefault="00DF1C5B" w:rsidP="00F94A8E">
      <w:pPr>
        <w:ind w:firstLineChars="100" w:firstLine="210"/>
        <w:rPr>
          <w:rFonts w:asciiTheme="majorHAnsi" w:eastAsiaTheme="majorHAnsi" w:hAnsiTheme="majorHAnsi"/>
        </w:rPr>
      </w:pPr>
      <w:r>
        <w:rPr>
          <w:rFonts w:asciiTheme="majorHAnsi" w:eastAsiaTheme="majorHAnsi" w:hAnsiTheme="majorHAnsi" w:hint="eastAsia"/>
        </w:rPr>
        <w:t xml:space="preserve">居宅介護支援事業所　</w:t>
      </w:r>
      <w:r w:rsidR="00F94A8E">
        <w:rPr>
          <w:rFonts w:asciiTheme="majorHAnsi" w:eastAsiaTheme="majorHAnsi" w:hAnsiTheme="majorHAnsi" w:hint="eastAsia"/>
        </w:rPr>
        <w:t>御中</w:t>
      </w:r>
    </w:p>
    <w:p w:rsidR="00735115" w:rsidRDefault="00F94A8E" w:rsidP="00F94A8E">
      <w:pPr>
        <w:ind w:firstLineChars="100" w:firstLine="210"/>
        <w:rPr>
          <w:rFonts w:asciiTheme="majorHAnsi" w:eastAsiaTheme="majorHAnsi" w:hAnsiTheme="majorHAnsi"/>
        </w:rPr>
      </w:pPr>
      <w:r>
        <w:rPr>
          <w:rFonts w:asciiTheme="majorHAnsi" w:eastAsiaTheme="majorHAnsi" w:hAnsiTheme="majorHAnsi" w:hint="eastAsia"/>
        </w:rPr>
        <w:t>介護予防支援事業所　御中</w:t>
      </w:r>
    </w:p>
    <w:p w:rsidR="00F94A8E" w:rsidRDefault="00F94A8E" w:rsidP="00F94A8E">
      <w:pPr>
        <w:ind w:firstLineChars="100" w:firstLine="210"/>
        <w:rPr>
          <w:rFonts w:asciiTheme="majorHAnsi" w:eastAsiaTheme="majorHAnsi" w:hAnsiTheme="majorHAnsi"/>
        </w:rPr>
      </w:pPr>
      <w:r>
        <w:rPr>
          <w:rFonts w:asciiTheme="majorHAnsi" w:eastAsiaTheme="majorHAnsi" w:hAnsiTheme="majorHAnsi" w:hint="eastAsia"/>
        </w:rPr>
        <w:t>小規模多機能型居宅介護事業所　御中</w:t>
      </w:r>
    </w:p>
    <w:p w:rsidR="00F94A8E" w:rsidRDefault="00F94A8E" w:rsidP="00F94A8E">
      <w:pPr>
        <w:ind w:firstLineChars="100" w:firstLine="210"/>
        <w:rPr>
          <w:rFonts w:asciiTheme="majorHAnsi" w:eastAsiaTheme="majorHAnsi" w:hAnsiTheme="majorHAnsi"/>
        </w:rPr>
      </w:pPr>
    </w:p>
    <w:p w:rsidR="00F94A8E" w:rsidRDefault="00F94A8E" w:rsidP="00F94A8E">
      <w:pPr>
        <w:ind w:firstLineChars="100" w:firstLine="210"/>
        <w:rPr>
          <w:rFonts w:asciiTheme="majorHAnsi" w:eastAsiaTheme="majorHAnsi" w:hAnsiTheme="majorHAnsi"/>
        </w:rPr>
      </w:pPr>
    </w:p>
    <w:p w:rsidR="003A4D27" w:rsidRDefault="003A4D27" w:rsidP="00F94A8E">
      <w:pPr>
        <w:ind w:firstLineChars="2800" w:firstLine="5880"/>
        <w:rPr>
          <w:rFonts w:asciiTheme="majorHAnsi" w:eastAsiaTheme="majorHAnsi" w:hAnsiTheme="majorHAnsi"/>
        </w:rPr>
      </w:pPr>
      <w:r>
        <w:rPr>
          <w:rFonts w:asciiTheme="majorHAnsi" w:eastAsiaTheme="majorHAnsi" w:hAnsiTheme="majorHAnsi" w:hint="eastAsia"/>
        </w:rPr>
        <w:t>新居浜市福祉部介護福祉課</w:t>
      </w:r>
    </w:p>
    <w:p w:rsidR="00F94A8E" w:rsidRDefault="00F94A8E" w:rsidP="00F94A8E">
      <w:pPr>
        <w:wordWrap w:val="0"/>
        <w:ind w:right="105"/>
        <w:jc w:val="right"/>
        <w:rPr>
          <w:rFonts w:asciiTheme="majorHAnsi" w:eastAsiaTheme="majorHAnsi" w:hAnsiTheme="majorHAnsi"/>
        </w:rPr>
      </w:pPr>
      <w:r>
        <w:rPr>
          <w:rFonts w:asciiTheme="majorHAnsi" w:eastAsiaTheme="majorHAnsi" w:hAnsiTheme="majorHAnsi" w:hint="eastAsia"/>
        </w:rPr>
        <w:t>課長　久枝　庄三</w:t>
      </w:r>
    </w:p>
    <w:p w:rsidR="00F94A8E" w:rsidRDefault="00F94A8E" w:rsidP="00F94A8E">
      <w:pPr>
        <w:jc w:val="right"/>
        <w:rPr>
          <w:rFonts w:asciiTheme="majorHAnsi" w:eastAsiaTheme="majorHAnsi" w:hAnsiTheme="majorHAnsi"/>
        </w:rPr>
      </w:pPr>
    </w:p>
    <w:p w:rsidR="003A4D27" w:rsidRDefault="003A4D27" w:rsidP="003A4D27">
      <w:pPr>
        <w:jc w:val="left"/>
        <w:rPr>
          <w:rFonts w:asciiTheme="majorHAnsi" w:eastAsiaTheme="majorHAnsi" w:hAnsiTheme="majorHAnsi"/>
        </w:rPr>
      </w:pPr>
    </w:p>
    <w:p w:rsidR="00832DFD" w:rsidRDefault="00374A8C" w:rsidP="003A4D27">
      <w:pPr>
        <w:ind w:firstLineChars="300" w:firstLine="630"/>
        <w:jc w:val="left"/>
        <w:rPr>
          <w:rFonts w:asciiTheme="majorHAnsi" w:eastAsiaTheme="majorHAnsi" w:hAnsiTheme="majorHAnsi"/>
        </w:rPr>
      </w:pPr>
      <w:r>
        <w:rPr>
          <w:rFonts w:asciiTheme="majorHAnsi" w:eastAsiaTheme="majorHAnsi" w:hAnsiTheme="majorHAnsi" w:hint="eastAsia"/>
        </w:rPr>
        <w:t>軽度者に対する福祉用具貸与例外給付の取扱いについて</w:t>
      </w:r>
    </w:p>
    <w:p w:rsidR="00DF1C5B" w:rsidRDefault="00DF1C5B">
      <w:pPr>
        <w:rPr>
          <w:rFonts w:asciiTheme="majorHAnsi" w:eastAsiaTheme="majorHAnsi" w:hAnsiTheme="majorHAnsi"/>
        </w:rPr>
      </w:pPr>
    </w:p>
    <w:p w:rsidR="00DF1C5B" w:rsidRDefault="00DF1C5B">
      <w:pPr>
        <w:rPr>
          <w:rFonts w:asciiTheme="majorHAnsi" w:eastAsiaTheme="majorHAnsi" w:hAnsiTheme="majorHAnsi"/>
        </w:rPr>
      </w:pPr>
      <w:r>
        <w:rPr>
          <w:rFonts w:asciiTheme="majorHAnsi" w:eastAsiaTheme="majorHAnsi" w:hAnsiTheme="majorHAnsi" w:hint="eastAsia"/>
        </w:rPr>
        <w:t xml:space="preserve">　平素より新居浜市</w:t>
      </w:r>
      <w:r w:rsidR="00F94A8E">
        <w:rPr>
          <w:rFonts w:asciiTheme="majorHAnsi" w:eastAsiaTheme="majorHAnsi" w:hAnsiTheme="majorHAnsi" w:hint="eastAsia"/>
        </w:rPr>
        <w:t>の介護保険行政に御理解と</w:t>
      </w:r>
      <w:r>
        <w:rPr>
          <w:rFonts w:asciiTheme="majorHAnsi" w:eastAsiaTheme="majorHAnsi" w:hAnsiTheme="majorHAnsi" w:hint="eastAsia"/>
        </w:rPr>
        <w:t>御協力を賜り、厚く御礼申し上げます。</w:t>
      </w:r>
    </w:p>
    <w:p w:rsidR="00A430E1" w:rsidRDefault="00DF1C5B" w:rsidP="00A430E1">
      <w:pPr>
        <w:rPr>
          <w:rFonts w:asciiTheme="majorHAnsi" w:eastAsiaTheme="majorHAnsi" w:hAnsiTheme="majorHAnsi"/>
        </w:rPr>
      </w:pPr>
      <w:r>
        <w:rPr>
          <w:rFonts w:asciiTheme="majorHAnsi" w:eastAsiaTheme="majorHAnsi" w:hAnsiTheme="majorHAnsi" w:hint="eastAsia"/>
        </w:rPr>
        <w:t xml:space="preserve">　</w:t>
      </w:r>
      <w:r w:rsidR="00A430E1">
        <w:rPr>
          <w:rFonts w:asciiTheme="majorHAnsi" w:eastAsiaTheme="majorHAnsi" w:hAnsiTheme="majorHAnsi" w:hint="eastAsia"/>
        </w:rPr>
        <w:t>軽度者に対する福祉用具貸与については、その状態像から見て使用が</w:t>
      </w:r>
      <w:r w:rsidR="00CB5789">
        <w:rPr>
          <w:rFonts w:asciiTheme="majorHAnsi" w:eastAsiaTheme="majorHAnsi" w:hAnsiTheme="majorHAnsi" w:hint="eastAsia"/>
        </w:rPr>
        <w:t>想定しにくいとして、原則貸与対象外となる種目が定められており、</w:t>
      </w:r>
      <w:r w:rsidR="00A430E1">
        <w:rPr>
          <w:rFonts w:asciiTheme="majorHAnsi" w:eastAsiaTheme="majorHAnsi" w:hAnsiTheme="majorHAnsi" w:hint="eastAsia"/>
        </w:rPr>
        <w:t>例外給付申請</w:t>
      </w:r>
      <w:r w:rsidR="00304179">
        <w:rPr>
          <w:rFonts w:asciiTheme="majorHAnsi" w:eastAsiaTheme="majorHAnsi" w:hAnsiTheme="majorHAnsi" w:hint="eastAsia"/>
        </w:rPr>
        <w:t>書</w:t>
      </w:r>
      <w:r w:rsidR="00A430E1">
        <w:rPr>
          <w:rFonts w:asciiTheme="majorHAnsi" w:eastAsiaTheme="majorHAnsi" w:hAnsiTheme="majorHAnsi" w:hint="eastAsia"/>
        </w:rPr>
        <w:t>の提出</w:t>
      </w:r>
      <w:r w:rsidR="00F94A8E">
        <w:rPr>
          <w:rFonts w:asciiTheme="majorHAnsi" w:eastAsiaTheme="majorHAnsi" w:hAnsiTheme="majorHAnsi" w:hint="eastAsia"/>
        </w:rPr>
        <w:t>や適切な検討をしていただいた上でサービス提供がなされている</w:t>
      </w:r>
      <w:r w:rsidR="00304179">
        <w:rPr>
          <w:rFonts w:asciiTheme="majorHAnsi" w:eastAsiaTheme="majorHAnsi" w:hAnsiTheme="majorHAnsi" w:hint="eastAsia"/>
        </w:rPr>
        <w:t>と思います</w:t>
      </w:r>
      <w:r w:rsidR="00A430E1">
        <w:rPr>
          <w:rFonts w:asciiTheme="majorHAnsi" w:eastAsiaTheme="majorHAnsi" w:hAnsiTheme="majorHAnsi" w:hint="eastAsia"/>
        </w:rPr>
        <w:t>。</w:t>
      </w:r>
    </w:p>
    <w:p w:rsidR="00F55F68" w:rsidRDefault="00A430E1" w:rsidP="00F55F68">
      <w:pPr>
        <w:ind w:firstLineChars="100" w:firstLine="210"/>
        <w:rPr>
          <w:rFonts w:asciiTheme="majorHAnsi" w:eastAsiaTheme="majorHAnsi" w:hAnsiTheme="majorHAnsi"/>
        </w:rPr>
      </w:pPr>
      <w:r>
        <w:rPr>
          <w:rFonts w:asciiTheme="majorHAnsi" w:eastAsiaTheme="majorHAnsi" w:hAnsiTheme="majorHAnsi" w:hint="eastAsia"/>
        </w:rPr>
        <w:t>しかしながら</w:t>
      </w:r>
      <w:r w:rsidR="00B32B09">
        <w:rPr>
          <w:rFonts w:asciiTheme="majorHAnsi" w:eastAsiaTheme="majorHAnsi" w:hAnsiTheme="majorHAnsi" w:hint="eastAsia"/>
        </w:rPr>
        <w:t>国保連合会の</w:t>
      </w:r>
      <w:r w:rsidR="00E9389C">
        <w:rPr>
          <w:rFonts w:asciiTheme="majorHAnsi" w:eastAsiaTheme="majorHAnsi" w:hAnsiTheme="majorHAnsi" w:hint="eastAsia"/>
        </w:rPr>
        <w:t>給付実績</w:t>
      </w:r>
      <w:r w:rsidR="00B32B09">
        <w:rPr>
          <w:rFonts w:asciiTheme="majorHAnsi" w:eastAsiaTheme="majorHAnsi" w:hAnsiTheme="majorHAnsi" w:hint="eastAsia"/>
        </w:rPr>
        <w:t>データより点検を行った</w:t>
      </w:r>
      <w:r w:rsidR="004471C8">
        <w:rPr>
          <w:rFonts w:asciiTheme="majorHAnsi" w:eastAsiaTheme="majorHAnsi" w:hAnsiTheme="majorHAnsi" w:hint="eastAsia"/>
        </w:rPr>
        <w:t>ところ、</w:t>
      </w:r>
      <w:r w:rsidR="00304179">
        <w:rPr>
          <w:rFonts w:asciiTheme="majorHAnsi" w:eastAsiaTheme="majorHAnsi" w:hAnsiTheme="majorHAnsi" w:hint="eastAsia"/>
        </w:rPr>
        <w:t>例外給付申請</w:t>
      </w:r>
      <w:r>
        <w:rPr>
          <w:rFonts w:asciiTheme="majorHAnsi" w:eastAsiaTheme="majorHAnsi" w:hAnsiTheme="majorHAnsi" w:hint="eastAsia"/>
        </w:rPr>
        <w:t>未提出のまま貸</w:t>
      </w:r>
      <w:r w:rsidR="00926C6B">
        <w:rPr>
          <w:rFonts w:asciiTheme="majorHAnsi" w:eastAsiaTheme="majorHAnsi" w:hAnsiTheme="majorHAnsi" w:hint="eastAsia"/>
        </w:rPr>
        <w:t>与されている事例が見受けられましたので</w:t>
      </w:r>
      <w:r w:rsidR="00E9389C">
        <w:rPr>
          <w:rFonts w:asciiTheme="majorHAnsi" w:eastAsiaTheme="majorHAnsi" w:hAnsiTheme="majorHAnsi" w:hint="eastAsia"/>
        </w:rPr>
        <w:t>、</w:t>
      </w:r>
      <w:r w:rsidR="00926C6B">
        <w:rPr>
          <w:rFonts w:asciiTheme="majorHAnsi" w:eastAsiaTheme="majorHAnsi" w:hAnsiTheme="majorHAnsi" w:hint="eastAsia"/>
        </w:rPr>
        <w:t>改めて</w:t>
      </w:r>
      <w:r w:rsidR="00E9389C">
        <w:rPr>
          <w:rFonts w:asciiTheme="majorHAnsi" w:eastAsiaTheme="majorHAnsi" w:hAnsiTheme="majorHAnsi" w:hint="eastAsia"/>
        </w:rPr>
        <w:t>取</w:t>
      </w:r>
      <w:r w:rsidR="00374A8C">
        <w:rPr>
          <w:rFonts w:asciiTheme="majorHAnsi" w:eastAsiaTheme="majorHAnsi" w:hAnsiTheme="majorHAnsi" w:hint="eastAsia"/>
        </w:rPr>
        <w:t>扱いについて</w:t>
      </w:r>
      <w:r w:rsidR="002D361D">
        <w:rPr>
          <w:rFonts w:asciiTheme="majorHAnsi" w:eastAsiaTheme="majorHAnsi" w:hAnsiTheme="majorHAnsi" w:hint="eastAsia"/>
        </w:rPr>
        <w:t>整理し</w:t>
      </w:r>
      <w:r w:rsidR="00374A8C">
        <w:rPr>
          <w:rFonts w:asciiTheme="majorHAnsi" w:eastAsiaTheme="majorHAnsi" w:hAnsiTheme="majorHAnsi" w:hint="eastAsia"/>
        </w:rPr>
        <w:t>通知いたします。</w:t>
      </w:r>
    </w:p>
    <w:p w:rsidR="001239E2" w:rsidRDefault="00882BD5" w:rsidP="001239E2">
      <w:pPr>
        <w:ind w:firstLineChars="100" w:firstLine="210"/>
        <w:rPr>
          <w:rFonts w:asciiTheme="majorHAnsi" w:eastAsiaTheme="majorHAnsi" w:hAnsiTheme="majorHAnsi"/>
        </w:rPr>
      </w:pPr>
      <w:r>
        <w:rPr>
          <w:rFonts w:asciiTheme="majorHAnsi" w:eastAsiaTheme="majorHAnsi" w:hAnsiTheme="majorHAnsi" w:hint="eastAsia"/>
        </w:rPr>
        <w:t>なお、今回の通知は</w:t>
      </w:r>
      <w:r w:rsidR="00F16AE2">
        <w:rPr>
          <w:rFonts w:asciiTheme="majorHAnsi" w:eastAsiaTheme="majorHAnsi" w:hAnsiTheme="majorHAnsi" w:hint="eastAsia"/>
        </w:rPr>
        <w:t>対象外種目を貸与する場合のうち、</w:t>
      </w:r>
      <w:r>
        <w:rPr>
          <w:rFonts w:asciiTheme="majorHAnsi" w:eastAsiaTheme="majorHAnsi" w:hAnsiTheme="majorHAnsi" w:hint="eastAsia"/>
        </w:rPr>
        <w:t>市へ申請す</w:t>
      </w:r>
      <w:r w:rsidR="00F16AE2">
        <w:rPr>
          <w:rFonts w:asciiTheme="majorHAnsi" w:eastAsiaTheme="majorHAnsi" w:hAnsiTheme="majorHAnsi" w:hint="eastAsia"/>
        </w:rPr>
        <w:t>る必要がある場合の取扱いについての通知となります。基本調査結果により判断する場合は従来通りとなります。</w:t>
      </w:r>
      <w:r w:rsidR="001239E2">
        <w:rPr>
          <w:rFonts w:asciiTheme="majorHAnsi" w:eastAsiaTheme="majorHAnsi" w:hAnsiTheme="majorHAnsi" w:hint="eastAsia"/>
        </w:rPr>
        <w:t>詳細については介護福祉課のホームページを参照して下さい。【ホームページ：介護福祉課→</w:t>
      </w:r>
      <w:r w:rsidR="00F94A8E">
        <w:rPr>
          <w:rFonts w:asciiTheme="majorHAnsi" w:eastAsiaTheme="majorHAnsi" w:hAnsiTheme="majorHAnsi" w:hint="eastAsia"/>
        </w:rPr>
        <w:t>事業所指導係→</w:t>
      </w:r>
      <w:r w:rsidR="001239E2">
        <w:rPr>
          <w:rFonts w:asciiTheme="majorHAnsi" w:eastAsiaTheme="majorHAnsi" w:hAnsiTheme="majorHAnsi" w:hint="eastAsia"/>
        </w:rPr>
        <w:t>居宅介護支援</w:t>
      </w:r>
      <w:r w:rsidR="00F94A8E">
        <w:rPr>
          <w:rFonts w:asciiTheme="majorHAnsi" w:eastAsiaTheme="majorHAnsi" w:hAnsiTheme="majorHAnsi" w:hint="eastAsia"/>
        </w:rPr>
        <w:t>関係</w:t>
      </w:r>
      <w:r w:rsidR="001239E2">
        <w:rPr>
          <w:rFonts w:asciiTheme="majorHAnsi" w:eastAsiaTheme="majorHAnsi" w:hAnsiTheme="majorHAnsi" w:hint="eastAsia"/>
        </w:rPr>
        <w:t>→軽度者に対する福祉用具貸与の例外給付について】</w:t>
      </w:r>
    </w:p>
    <w:p w:rsidR="00882BD5" w:rsidRDefault="00882BD5" w:rsidP="00374A8C">
      <w:pPr>
        <w:ind w:firstLineChars="100" w:firstLine="210"/>
        <w:rPr>
          <w:rFonts w:asciiTheme="majorHAnsi" w:eastAsiaTheme="majorHAnsi" w:hAnsiTheme="majorHAnsi"/>
        </w:rPr>
      </w:pPr>
    </w:p>
    <w:p w:rsidR="001239E2" w:rsidRDefault="001239E2" w:rsidP="00F94A8E">
      <w:pPr>
        <w:rPr>
          <w:rFonts w:asciiTheme="majorHAnsi" w:eastAsiaTheme="majorHAnsi" w:hAnsiTheme="majorHAnsi"/>
        </w:rPr>
      </w:pPr>
    </w:p>
    <w:p w:rsidR="008F1FFC" w:rsidRPr="001239E2" w:rsidRDefault="008F1FFC" w:rsidP="00F94A8E">
      <w:pPr>
        <w:rPr>
          <w:rFonts w:asciiTheme="majorHAnsi" w:eastAsiaTheme="majorHAnsi" w:hAnsiTheme="majorHAnsi"/>
        </w:rPr>
      </w:pPr>
    </w:p>
    <w:p w:rsidR="00D614A4" w:rsidRDefault="001239E2" w:rsidP="001239E2">
      <w:pPr>
        <w:rPr>
          <w:rFonts w:asciiTheme="majorHAnsi" w:eastAsiaTheme="majorHAnsi" w:hAnsiTheme="majorHAnsi"/>
        </w:rPr>
      </w:pPr>
      <w:r>
        <w:rPr>
          <w:rFonts w:asciiTheme="majorHAnsi" w:eastAsiaTheme="majorHAnsi" w:hAnsiTheme="majorHAnsi" w:hint="eastAsia"/>
        </w:rPr>
        <w:t>《市へ申請する必要がある場合の取扱い》</w:t>
      </w:r>
    </w:p>
    <w:p w:rsidR="00156A80" w:rsidRPr="001239E2" w:rsidRDefault="00F94A8E" w:rsidP="00374A8C">
      <w:pPr>
        <w:ind w:firstLineChars="100" w:firstLine="210"/>
        <w:rPr>
          <w:rFonts w:asciiTheme="majorHAnsi" w:eastAsiaTheme="majorHAnsi" w:hAnsiTheme="majorHAnsi"/>
          <w:u w:val="thick"/>
        </w:rPr>
      </w:pPr>
      <w:r>
        <w:rPr>
          <w:rFonts w:asciiTheme="majorHAnsi" w:eastAsiaTheme="majorHAnsi" w:hAnsiTheme="majorHAnsi" w:hint="eastAsia"/>
          <w:u w:val="thick"/>
        </w:rPr>
        <w:t>手順</w:t>
      </w:r>
      <w:r w:rsidR="00C26A62" w:rsidRPr="001239E2">
        <w:rPr>
          <w:rFonts w:asciiTheme="majorHAnsi" w:eastAsiaTheme="majorHAnsi" w:hAnsiTheme="majorHAnsi" w:hint="eastAsia"/>
          <w:u w:val="thick"/>
        </w:rPr>
        <w:t>１</w:t>
      </w:r>
      <w:r w:rsidR="00156A80" w:rsidRPr="001239E2">
        <w:rPr>
          <w:rFonts w:asciiTheme="majorHAnsi" w:eastAsiaTheme="majorHAnsi" w:hAnsiTheme="majorHAnsi" w:hint="eastAsia"/>
          <w:u w:val="thick"/>
        </w:rPr>
        <w:t xml:space="preserve">　利用者の状態の確認</w:t>
      </w:r>
    </w:p>
    <w:p w:rsidR="00156A80" w:rsidRDefault="00156A80" w:rsidP="001239E2">
      <w:pPr>
        <w:ind w:leftChars="100" w:left="630" w:hangingChars="200" w:hanging="420"/>
        <w:rPr>
          <w:rFonts w:asciiTheme="majorHAnsi" w:eastAsiaTheme="majorHAnsi" w:hAnsiTheme="majorHAnsi"/>
        </w:rPr>
      </w:pPr>
      <w:r>
        <w:rPr>
          <w:rFonts w:asciiTheme="majorHAnsi" w:eastAsiaTheme="majorHAnsi" w:hAnsiTheme="majorHAnsi" w:hint="eastAsia"/>
        </w:rPr>
        <w:t xml:space="preserve">　　担当の介護支援専門員は、利用者の状態</w:t>
      </w:r>
      <w:r w:rsidR="00735115">
        <w:rPr>
          <w:rFonts w:asciiTheme="majorHAnsi" w:eastAsiaTheme="majorHAnsi" w:hAnsiTheme="majorHAnsi" w:hint="eastAsia"/>
        </w:rPr>
        <w:t>像</w:t>
      </w:r>
      <w:r w:rsidR="00882BD5">
        <w:rPr>
          <w:rFonts w:asciiTheme="majorHAnsi" w:eastAsiaTheme="majorHAnsi" w:hAnsiTheme="majorHAnsi" w:hint="eastAsia"/>
        </w:rPr>
        <w:t>（老企第36号第２の９（２）</w:t>
      </w:r>
      <w:r w:rsidR="00F16AE2">
        <w:rPr>
          <w:rFonts w:asciiTheme="majorHAnsi" w:eastAsiaTheme="majorHAnsi" w:hAnsiTheme="majorHAnsi" w:hint="eastAsia"/>
        </w:rPr>
        <w:t>①</w:t>
      </w:r>
      <w:r w:rsidR="00882BD5">
        <w:rPr>
          <w:rFonts w:asciiTheme="majorHAnsi" w:eastAsiaTheme="majorHAnsi" w:hAnsiTheme="majorHAnsi" w:hint="eastAsia"/>
        </w:rPr>
        <w:t>）</w:t>
      </w:r>
      <w:r>
        <w:rPr>
          <w:rFonts w:asciiTheme="majorHAnsi" w:eastAsiaTheme="majorHAnsi" w:hAnsiTheme="majorHAnsi" w:hint="eastAsia"/>
        </w:rPr>
        <w:t>がⅰ～ⅲのいずれかに該当し、かつ、福祉用具の使用が利用者の自立支援に効果的であるかを検討する。</w:t>
      </w:r>
    </w:p>
    <w:p w:rsidR="00156A80" w:rsidRPr="001239E2" w:rsidRDefault="00F94A8E" w:rsidP="001239E2">
      <w:pPr>
        <w:ind w:leftChars="100" w:left="420" w:hangingChars="100" w:hanging="210"/>
        <w:rPr>
          <w:rFonts w:asciiTheme="majorHAnsi" w:eastAsiaTheme="majorHAnsi" w:hAnsiTheme="majorHAnsi"/>
          <w:u w:val="thick"/>
        </w:rPr>
      </w:pPr>
      <w:r>
        <w:rPr>
          <w:rFonts w:asciiTheme="majorHAnsi" w:eastAsiaTheme="majorHAnsi" w:hAnsiTheme="majorHAnsi" w:hint="eastAsia"/>
          <w:u w:val="thick"/>
        </w:rPr>
        <w:t>手順</w:t>
      </w:r>
      <w:r w:rsidR="001239E2">
        <w:rPr>
          <w:rFonts w:asciiTheme="majorHAnsi" w:eastAsiaTheme="majorHAnsi" w:hAnsiTheme="majorHAnsi" w:hint="eastAsia"/>
          <w:u w:val="thick"/>
        </w:rPr>
        <w:t>２　医師への</w:t>
      </w:r>
      <w:r w:rsidR="00156A80" w:rsidRPr="001239E2">
        <w:rPr>
          <w:rFonts w:asciiTheme="majorHAnsi" w:eastAsiaTheme="majorHAnsi" w:hAnsiTheme="majorHAnsi" w:hint="eastAsia"/>
          <w:u w:val="thick"/>
        </w:rPr>
        <w:t>意見照会</w:t>
      </w:r>
    </w:p>
    <w:p w:rsidR="00156A80" w:rsidRDefault="00F16AE2" w:rsidP="001239E2">
      <w:pPr>
        <w:ind w:leftChars="100" w:left="630" w:hangingChars="200" w:hanging="420"/>
        <w:rPr>
          <w:rFonts w:asciiTheme="majorHAnsi" w:eastAsiaTheme="majorHAnsi" w:hAnsiTheme="majorHAnsi"/>
        </w:rPr>
      </w:pPr>
      <w:r>
        <w:rPr>
          <w:rFonts w:asciiTheme="majorHAnsi" w:eastAsiaTheme="majorHAnsi" w:hAnsiTheme="majorHAnsi" w:hint="eastAsia"/>
        </w:rPr>
        <w:t xml:space="preserve">　　前</w:t>
      </w:r>
      <w:r w:rsidR="001D2584">
        <w:rPr>
          <w:rFonts w:asciiTheme="majorHAnsi" w:eastAsiaTheme="majorHAnsi" w:hAnsiTheme="majorHAnsi" w:hint="eastAsia"/>
        </w:rPr>
        <w:t>手順</w:t>
      </w:r>
      <w:r>
        <w:rPr>
          <w:rFonts w:asciiTheme="majorHAnsi" w:eastAsiaTheme="majorHAnsi" w:hAnsiTheme="majorHAnsi" w:hint="eastAsia"/>
        </w:rPr>
        <w:t>１により福祉用具の貸与が適当と判断した場合は、</w:t>
      </w:r>
      <w:r w:rsidR="00156A80">
        <w:rPr>
          <w:rFonts w:asciiTheme="majorHAnsi" w:eastAsiaTheme="majorHAnsi" w:hAnsiTheme="majorHAnsi" w:hint="eastAsia"/>
        </w:rPr>
        <w:t>利用者の状態像の判断について医師の意見（医学的所見）を求める。</w:t>
      </w:r>
    </w:p>
    <w:p w:rsidR="00156A80" w:rsidRPr="001239E2" w:rsidRDefault="00F94A8E" w:rsidP="00156A80">
      <w:pPr>
        <w:ind w:leftChars="100" w:left="420" w:hangingChars="100" w:hanging="210"/>
        <w:rPr>
          <w:rFonts w:asciiTheme="majorHAnsi" w:eastAsiaTheme="majorHAnsi" w:hAnsiTheme="majorHAnsi"/>
          <w:u w:val="thick"/>
        </w:rPr>
      </w:pPr>
      <w:r>
        <w:rPr>
          <w:rFonts w:asciiTheme="majorHAnsi" w:eastAsiaTheme="majorHAnsi" w:hAnsiTheme="majorHAnsi" w:hint="eastAsia"/>
          <w:u w:val="thick"/>
        </w:rPr>
        <w:lastRenderedPageBreak/>
        <w:t>手順</w:t>
      </w:r>
      <w:r w:rsidR="00156A80" w:rsidRPr="001239E2">
        <w:rPr>
          <w:rFonts w:asciiTheme="majorHAnsi" w:eastAsiaTheme="majorHAnsi" w:hAnsiTheme="majorHAnsi" w:hint="eastAsia"/>
          <w:u w:val="thick"/>
        </w:rPr>
        <w:t>３　サービス担当者会議の開催</w:t>
      </w:r>
    </w:p>
    <w:p w:rsidR="00156A80" w:rsidRDefault="00156A80" w:rsidP="001239E2">
      <w:pPr>
        <w:ind w:leftChars="100" w:left="630" w:hangingChars="200" w:hanging="420"/>
        <w:rPr>
          <w:rFonts w:asciiTheme="majorHAnsi" w:eastAsiaTheme="majorHAnsi" w:hAnsiTheme="majorHAnsi"/>
        </w:rPr>
      </w:pPr>
      <w:r>
        <w:rPr>
          <w:rFonts w:asciiTheme="majorHAnsi" w:eastAsiaTheme="majorHAnsi" w:hAnsiTheme="majorHAnsi" w:hint="eastAsia"/>
        </w:rPr>
        <w:t xml:space="preserve">　　担当の介護支援専門員は、医師の意見（医学的所見）を入手した後、サービス担当者会</w:t>
      </w:r>
      <w:r w:rsidR="00C26A62">
        <w:rPr>
          <w:rFonts w:asciiTheme="majorHAnsi" w:eastAsiaTheme="majorHAnsi" w:hAnsiTheme="majorHAnsi" w:hint="eastAsia"/>
        </w:rPr>
        <w:t>議を開催し、福祉用具の例外給付が利用者の自立支援に役立つか検討する。</w:t>
      </w:r>
    </w:p>
    <w:p w:rsidR="00156A80" w:rsidRDefault="00F94A8E" w:rsidP="00BC2FB0">
      <w:pPr>
        <w:ind w:firstLineChars="100" w:firstLine="210"/>
        <w:rPr>
          <w:rFonts w:asciiTheme="majorHAnsi" w:eastAsiaTheme="majorHAnsi" w:hAnsiTheme="majorHAnsi"/>
        </w:rPr>
      </w:pPr>
      <w:r>
        <w:rPr>
          <w:rFonts w:asciiTheme="majorHAnsi" w:eastAsiaTheme="majorHAnsi" w:hAnsiTheme="majorHAnsi" w:hint="eastAsia"/>
          <w:u w:val="thick"/>
        </w:rPr>
        <w:t>手順</w:t>
      </w:r>
      <w:r w:rsidR="00156A80" w:rsidRPr="001239E2">
        <w:rPr>
          <w:rFonts w:asciiTheme="majorHAnsi" w:eastAsiaTheme="majorHAnsi" w:hAnsiTheme="majorHAnsi" w:hint="eastAsia"/>
          <w:u w:val="thick"/>
        </w:rPr>
        <w:t>４　市へ例外給付申請書提出</w:t>
      </w:r>
      <w:r w:rsidR="00102153">
        <w:rPr>
          <w:rFonts w:asciiTheme="majorHAnsi" w:eastAsiaTheme="majorHAnsi" w:hAnsiTheme="majorHAnsi" w:hint="eastAsia"/>
        </w:rPr>
        <w:t>（別紙図解も参考にして下さい。）</w:t>
      </w:r>
    </w:p>
    <w:p w:rsidR="00D614A4" w:rsidRDefault="00D614A4" w:rsidP="00156A80">
      <w:pPr>
        <w:ind w:leftChars="100" w:left="420" w:hangingChars="100" w:hanging="210"/>
        <w:rPr>
          <w:rFonts w:asciiTheme="majorHAnsi" w:eastAsiaTheme="majorHAnsi" w:hAnsiTheme="majorHAnsi"/>
        </w:rPr>
      </w:pPr>
      <w:r>
        <w:rPr>
          <w:rFonts w:asciiTheme="majorHAnsi" w:eastAsiaTheme="majorHAnsi" w:hAnsiTheme="majorHAnsi" w:hint="eastAsia"/>
        </w:rPr>
        <w:t xml:space="preserve">　　（１）提出期限</w:t>
      </w:r>
    </w:p>
    <w:p w:rsidR="003E6644" w:rsidRPr="00F076AF" w:rsidRDefault="00C26A62" w:rsidP="000B303F">
      <w:pPr>
        <w:ind w:leftChars="100" w:left="1260" w:hangingChars="500" w:hanging="1050"/>
        <w:rPr>
          <w:rFonts w:asciiTheme="majorHAnsi" w:eastAsiaTheme="majorHAnsi" w:hAnsiTheme="majorHAnsi"/>
          <w:b/>
          <w:u w:val="wave"/>
        </w:rPr>
      </w:pPr>
      <w:r>
        <w:rPr>
          <w:rFonts w:asciiTheme="majorHAnsi" w:eastAsiaTheme="majorHAnsi" w:hAnsiTheme="majorHAnsi" w:hint="eastAsia"/>
        </w:rPr>
        <w:t xml:space="preserve">　　　　</w:t>
      </w:r>
      <w:r w:rsidRPr="00F076AF">
        <w:rPr>
          <w:rFonts w:asciiTheme="majorHAnsi" w:eastAsiaTheme="majorHAnsi" w:hAnsiTheme="majorHAnsi" w:hint="eastAsia"/>
          <w:u w:val="wave"/>
        </w:rPr>
        <w:t>・</w:t>
      </w:r>
      <w:r w:rsidR="00CA4EE1">
        <w:rPr>
          <w:rFonts w:asciiTheme="majorHAnsi" w:eastAsiaTheme="majorHAnsi" w:hAnsiTheme="majorHAnsi" w:hint="eastAsia"/>
          <w:b/>
          <w:u w:val="wave"/>
        </w:rPr>
        <w:t>原則として、貸与開始前に提出して下さい</w:t>
      </w:r>
      <w:r w:rsidR="00D614A4" w:rsidRPr="00F076AF">
        <w:rPr>
          <w:rFonts w:asciiTheme="majorHAnsi" w:eastAsiaTheme="majorHAnsi" w:hAnsiTheme="majorHAnsi" w:hint="eastAsia"/>
          <w:b/>
          <w:u w:val="wave"/>
        </w:rPr>
        <w:t>。</w:t>
      </w:r>
    </w:p>
    <w:p w:rsidR="003E6644" w:rsidRDefault="00D614A4" w:rsidP="00722E51">
      <w:pPr>
        <w:ind w:leftChars="100" w:left="1260" w:hangingChars="500" w:hanging="1050"/>
        <w:rPr>
          <w:rFonts w:asciiTheme="majorHAnsi" w:eastAsiaTheme="majorHAnsi" w:hAnsiTheme="majorHAnsi"/>
        </w:rPr>
      </w:pPr>
      <w:r>
        <w:rPr>
          <w:rFonts w:asciiTheme="majorHAnsi" w:eastAsiaTheme="majorHAnsi" w:hAnsiTheme="majorHAnsi" w:hint="eastAsia"/>
        </w:rPr>
        <w:t xml:space="preserve">　　　　</w:t>
      </w:r>
      <w:r w:rsidR="003E6644">
        <w:rPr>
          <w:rFonts w:asciiTheme="majorHAnsi" w:eastAsiaTheme="majorHAnsi" w:hAnsiTheme="majorHAnsi" w:hint="eastAsia"/>
        </w:rPr>
        <w:t>・</w:t>
      </w:r>
      <w:r>
        <w:rPr>
          <w:rFonts w:asciiTheme="majorHAnsi" w:eastAsiaTheme="majorHAnsi" w:hAnsiTheme="majorHAnsi" w:hint="eastAsia"/>
        </w:rPr>
        <w:t>ただし</w:t>
      </w:r>
      <w:r w:rsidR="00722E51">
        <w:rPr>
          <w:rFonts w:asciiTheme="majorHAnsi" w:eastAsiaTheme="majorHAnsi" w:hAnsiTheme="majorHAnsi" w:hint="eastAsia"/>
        </w:rPr>
        <w:t>、末期がん患者等の急な退院や転入後即貸与開始する等、や</w:t>
      </w:r>
      <w:r w:rsidR="00CA4EE1">
        <w:rPr>
          <w:rFonts w:asciiTheme="majorHAnsi" w:eastAsiaTheme="majorHAnsi" w:hAnsiTheme="majorHAnsi" w:hint="eastAsia"/>
        </w:rPr>
        <w:t>むを得ない場合は貸与開始後に例外給付申請書を提出して下さい。</w:t>
      </w:r>
    </w:p>
    <w:p w:rsidR="0024787A" w:rsidRDefault="0024787A" w:rsidP="0024787A">
      <w:pPr>
        <w:ind w:leftChars="100" w:left="1260" w:hangingChars="500" w:hanging="1050"/>
        <w:rPr>
          <w:rFonts w:asciiTheme="majorHAnsi" w:eastAsiaTheme="majorHAnsi" w:hAnsiTheme="majorHAnsi"/>
        </w:rPr>
      </w:pPr>
      <w:r>
        <w:rPr>
          <w:rFonts w:asciiTheme="majorHAnsi" w:eastAsiaTheme="majorHAnsi" w:hAnsiTheme="majorHAnsi" w:hint="eastAsia"/>
        </w:rPr>
        <w:t xml:space="preserve">　　　　</w:t>
      </w:r>
      <w:r w:rsidR="002D361D">
        <w:rPr>
          <w:rFonts w:asciiTheme="majorHAnsi" w:eastAsiaTheme="majorHAnsi" w:hAnsiTheme="majorHAnsi" w:hint="eastAsia"/>
        </w:rPr>
        <w:t>・</w:t>
      </w:r>
      <w:r w:rsidR="002D361D" w:rsidRPr="002D361D">
        <w:rPr>
          <w:rFonts w:asciiTheme="majorHAnsi" w:eastAsiaTheme="majorHAnsi" w:hAnsiTheme="majorHAnsi" w:hint="eastAsia"/>
          <w:b/>
          <w:u w:val="wave"/>
        </w:rPr>
        <w:t>要介護認定申請中の場合は</w:t>
      </w:r>
      <w:r w:rsidR="00CA4EE1" w:rsidRPr="002D361D">
        <w:rPr>
          <w:rFonts w:asciiTheme="majorHAnsi" w:eastAsiaTheme="majorHAnsi" w:hAnsiTheme="majorHAnsi" w:hint="eastAsia"/>
          <w:b/>
          <w:u w:val="wave"/>
        </w:rPr>
        <w:t>認定結果を確認した上で、必要な場合は例外給付申請書</w:t>
      </w:r>
      <w:r w:rsidR="00B55ADE" w:rsidRPr="002D361D">
        <w:rPr>
          <w:rFonts w:asciiTheme="majorHAnsi" w:eastAsiaTheme="majorHAnsi" w:hAnsiTheme="majorHAnsi" w:hint="eastAsia"/>
          <w:b/>
          <w:u w:val="wave"/>
        </w:rPr>
        <w:t>の</w:t>
      </w:r>
      <w:r w:rsidR="00CA4EE1" w:rsidRPr="002D361D">
        <w:rPr>
          <w:rFonts w:asciiTheme="majorHAnsi" w:eastAsiaTheme="majorHAnsi" w:hAnsiTheme="majorHAnsi" w:hint="eastAsia"/>
          <w:b/>
          <w:u w:val="wave"/>
        </w:rPr>
        <w:t>提出が必要です。</w:t>
      </w:r>
      <w:r w:rsidR="00B55ADE">
        <w:rPr>
          <w:rFonts w:asciiTheme="majorHAnsi" w:eastAsiaTheme="majorHAnsi" w:hAnsiTheme="majorHAnsi" w:hint="eastAsia"/>
        </w:rPr>
        <w:t>その際も</w:t>
      </w:r>
      <w:r w:rsidR="002D361D">
        <w:rPr>
          <w:rFonts w:asciiTheme="majorHAnsi" w:eastAsiaTheme="majorHAnsi" w:hAnsiTheme="majorHAnsi" w:hint="eastAsia"/>
        </w:rPr>
        <w:t>貸与開始前</w:t>
      </w:r>
      <w:r w:rsidR="00B55ADE">
        <w:rPr>
          <w:rFonts w:asciiTheme="majorHAnsi" w:eastAsiaTheme="majorHAnsi" w:hAnsiTheme="majorHAnsi" w:hint="eastAsia"/>
        </w:rPr>
        <w:t>に</w:t>
      </w:r>
      <w:r w:rsidR="002D361D">
        <w:rPr>
          <w:rFonts w:asciiTheme="majorHAnsi" w:eastAsiaTheme="majorHAnsi" w:hAnsiTheme="majorHAnsi" w:hint="eastAsia"/>
        </w:rPr>
        <w:t>は</w:t>
      </w:r>
      <w:r w:rsidR="00B55ADE">
        <w:rPr>
          <w:rFonts w:asciiTheme="majorHAnsi" w:eastAsiaTheme="majorHAnsi" w:hAnsiTheme="majorHAnsi" w:hint="eastAsia"/>
        </w:rPr>
        <w:t>上記</w:t>
      </w:r>
      <w:r w:rsidR="001D2584">
        <w:rPr>
          <w:rFonts w:asciiTheme="majorHAnsi" w:eastAsiaTheme="majorHAnsi" w:hAnsiTheme="majorHAnsi" w:hint="eastAsia"/>
        </w:rPr>
        <w:t>手順</w:t>
      </w:r>
      <w:r w:rsidR="00B55ADE">
        <w:rPr>
          <w:rFonts w:asciiTheme="majorHAnsi" w:eastAsiaTheme="majorHAnsi" w:hAnsiTheme="majorHAnsi" w:hint="eastAsia"/>
        </w:rPr>
        <w:t>１～３の過程を経ておく必要があります。</w:t>
      </w:r>
      <w:r w:rsidR="002D361D">
        <w:rPr>
          <w:rFonts w:asciiTheme="majorHAnsi" w:eastAsiaTheme="majorHAnsi" w:hAnsiTheme="majorHAnsi" w:hint="eastAsia"/>
        </w:rPr>
        <w:t>認定結果を確認する前に</w:t>
      </w:r>
      <w:r>
        <w:rPr>
          <w:rFonts w:asciiTheme="majorHAnsi" w:eastAsiaTheme="majorHAnsi" w:hAnsiTheme="majorHAnsi" w:hint="eastAsia"/>
        </w:rPr>
        <w:t>市の確認が必要な場合はご相談下さい。</w:t>
      </w:r>
    </w:p>
    <w:p w:rsidR="0097290B" w:rsidRDefault="002D361D" w:rsidP="002D361D">
      <w:pPr>
        <w:ind w:leftChars="100" w:left="1260" w:hangingChars="500" w:hanging="1050"/>
        <w:rPr>
          <w:rFonts w:asciiTheme="majorHAnsi" w:eastAsiaTheme="majorHAnsi" w:hAnsiTheme="majorHAnsi"/>
        </w:rPr>
      </w:pPr>
      <w:r>
        <w:rPr>
          <w:rFonts w:asciiTheme="majorHAnsi" w:eastAsiaTheme="majorHAnsi" w:hAnsiTheme="majorHAnsi" w:hint="eastAsia"/>
        </w:rPr>
        <w:t xml:space="preserve">　　（２）</w:t>
      </w:r>
      <w:r w:rsidR="005A7CD8">
        <w:rPr>
          <w:rFonts w:asciiTheme="majorHAnsi" w:eastAsiaTheme="majorHAnsi" w:hAnsiTheme="majorHAnsi" w:hint="eastAsia"/>
        </w:rPr>
        <w:t>例外給付の</w:t>
      </w:r>
      <w:r w:rsidR="0097290B">
        <w:rPr>
          <w:rFonts w:asciiTheme="majorHAnsi" w:eastAsiaTheme="majorHAnsi" w:hAnsiTheme="majorHAnsi" w:hint="eastAsia"/>
        </w:rPr>
        <w:t>有効期間</w:t>
      </w:r>
    </w:p>
    <w:p w:rsidR="006824ED" w:rsidRDefault="007907A1" w:rsidP="006824ED">
      <w:pPr>
        <w:ind w:firstLineChars="200" w:firstLine="420"/>
        <w:rPr>
          <w:rFonts w:asciiTheme="majorHAnsi" w:eastAsiaTheme="majorHAnsi" w:hAnsiTheme="majorHAnsi"/>
        </w:rPr>
      </w:pPr>
      <w:r>
        <w:rPr>
          <w:rFonts w:asciiTheme="majorHAnsi" w:eastAsiaTheme="majorHAnsi" w:hAnsiTheme="majorHAnsi" w:hint="eastAsia"/>
        </w:rPr>
        <w:t xml:space="preserve">　　　・承認の有効期間は認定期間を基準とします</w:t>
      </w:r>
      <w:r w:rsidR="00203CA9">
        <w:rPr>
          <w:rFonts w:asciiTheme="majorHAnsi" w:eastAsiaTheme="majorHAnsi" w:hAnsiTheme="majorHAnsi" w:hint="eastAsia"/>
        </w:rPr>
        <w:t>。</w:t>
      </w:r>
    </w:p>
    <w:p w:rsidR="005A7CD8" w:rsidRDefault="0097290B" w:rsidP="000B303F">
      <w:pPr>
        <w:ind w:leftChars="200" w:left="1260" w:hangingChars="400" w:hanging="840"/>
        <w:rPr>
          <w:rFonts w:asciiTheme="majorHAnsi" w:eastAsiaTheme="majorHAnsi" w:hAnsiTheme="majorHAnsi"/>
        </w:rPr>
      </w:pPr>
      <w:r>
        <w:rPr>
          <w:rFonts w:asciiTheme="majorHAnsi" w:eastAsiaTheme="majorHAnsi" w:hAnsiTheme="majorHAnsi" w:hint="eastAsia"/>
        </w:rPr>
        <w:t xml:space="preserve">　　</w:t>
      </w:r>
      <w:r w:rsidR="00B55ADE">
        <w:rPr>
          <w:rFonts w:asciiTheme="majorHAnsi" w:eastAsiaTheme="majorHAnsi" w:hAnsiTheme="majorHAnsi" w:hint="eastAsia"/>
        </w:rPr>
        <w:t xml:space="preserve">　・認定の有</w:t>
      </w:r>
      <w:r w:rsidR="00102153">
        <w:rPr>
          <w:rFonts w:asciiTheme="majorHAnsi" w:eastAsiaTheme="majorHAnsi" w:hAnsiTheme="majorHAnsi" w:hint="eastAsia"/>
        </w:rPr>
        <w:t>効期間終了間近に申請書を提出し、またすぐ新たな認定を受けた場合も例外給付申請書の提出は必要となりますが、状態に変化が</w:t>
      </w:r>
      <w:r w:rsidR="00BC6B2D">
        <w:rPr>
          <w:rFonts w:asciiTheme="majorHAnsi" w:eastAsiaTheme="majorHAnsi" w:hAnsiTheme="majorHAnsi" w:hint="eastAsia"/>
        </w:rPr>
        <w:t>な</w:t>
      </w:r>
      <w:r w:rsidR="00102153">
        <w:rPr>
          <w:rFonts w:asciiTheme="majorHAnsi" w:eastAsiaTheme="majorHAnsi" w:hAnsiTheme="majorHAnsi" w:hint="eastAsia"/>
        </w:rPr>
        <w:t>く継続して貸与する場合については</w:t>
      </w:r>
      <w:r w:rsidR="007907A1">
        <w:rPr>
          <w:rFonts w:asciiTheme="majorHAnsi" w:eastAsiaTheme="majorHAnsi" w:hAnsiTheme="majorHAnsi" w:hint="eastAsia"/>
        </w:rPr>
        <w:t>、改めて</w:t>
      </w:r>
      <w:r w:rsidR="00102153">
        <w:rPr>
          <w:rFonts w:asciiTheme="majorHAnsi" w:eastAsiaTheme="majorHAnsi" w:hAnsiTheme="majorHAnsi" w:hint="eastAsia"/>
        </w:rPr>
        <w:t>主治の医師の意見</w:t>
      </w:r>
      <w:r w:rsidR="007907A1">
        <w:rPr>
          <w:rFonts w:asciiTheme="majorHAnsi" w:eastAsiaTheme="majorHAnsi" w:hAnsiTheme="majorHAnsi" w:hint="eastAsia"/>
        </w:rPr>
        <w:t>を</w:t>
      </w:r>
      <w:r w:rsidR="00102153">
        <w:rPr>
          <w:rFonts w:asciiTheme="majorHAnsi" w:eastAsiaTheme="majorHAnsi" w:hAnsiTheme="majorHAnsi" w:hint="eastAsia"/>
        </w:rPr>
        <w:t>聴取</w:t>
      </w:r>
      <w:r w:rsidR="007907A1">
        <w:rPr>
          <w:rFonts w:asciiTheme="majorHAnsi" w:eastAsiaTheme="majorHAnsi" w:hAnsiTheme="majorHAnsi" w:hint="eastAsia"/>
        </w:rPr>
        <w:t>する</w:t>
      </w:r>
      <w:r w:rsidR="00102153">
        <w:rPr>
          <w:rFonts w:asciiTheme="majorHAnsi" w:eastAsiaTheme="majorHAnsi" w:hAnsiTheme="majorHAnsi" w:hint="eastAsia"/>
        </w:rPr>
        <w:t>必要</w:t>
      </w:r>
      <w:r w:rsidR="007907A1">
        <w:rPr>
          <w:rFonts w:asciiTheme="majorHAnsi" w:eastAsiaTheme="majorHAnsi" w:hAnsiTheme="majorHAnsi" w:hint="eastAsia"/>
        </w:rPr>
        <w:t>は</w:t>
      </w:r>
      <w:r w:rsidR="00102153">
        <w:rPr>
          <w:rFonts w:asciiTheme="majorHAnsi" w:eastAsiaTheme="majorHAnsi" w:hAnsiTheme="majorHAnsi" w:hint="eastAsia"/>
        </w:rPr>
        <w:t>ありません。</w:t>
      </w:r>
    </w:p>
    <w:p w:rsidR="00102153" w:rsidRDefault="00102153" w:rsidP="000B303F">
      <w:pPr>
        <w:ind w:leftChars="200" w:left="1260" w:hangingChars="400" w:hanging="840"/>
        <w:rPr>
          <w:rFonts w:asciiTheme="majorHAnsi" w:eastAsiaTheme="majorHAnsi" w:hAnsiTheme="majorHAnsi"/>
        </w:rPr>
      </w:pPr>
    </w:p>
    <w:p w:rsidR="00102153" w:rsidRDefault="00BC6B2D" w:rsidP="000B303F">
      <w:pPr>
        <w:ind w:leftChars="200" w:left="1260" w:hangingChars="400" w:hanging="840"/>
        <w:rPr>
          <w:rFonts w:asciiTheme="majorHAnsi" w:eastAsiaTheme="majorHAnsi" w:hAnsiTheme="majorHAnsi"/>
          <w:u w:val="thick"/>
        </w:rPr>
      </w:pPr>
      <w:r>
        <w:rPr>
          <w:rFonts w:asciiTheme="majorHAnsi" w:eastAsiaTheme="majorHAnsi" w:hAnsiTheme="majorHAnsi" w:hint="eastAsia"/>
          <w:u w:val="thick"/>
        </w:rPr>
        <w:t>※</w:t>
      </w:r>
      <w:r w:rsidR="002D361D" w:rsidRPr="002D361D">
        <w:rPr>
          <w:rFonts w:asciiTheme="majorHAnsi" w:eastAsiaTheme="majorHAnsi" w:hAnsiTheme="majorHAnsi" w:hint="eastAsia"/>
          <w:u w:val="thick"/>
        </w:rPr>
        <w:t xml:space="preserve">　注意事項</w:t>
      </w:r>
    </w:p>
    <w:p w:rsidR="00BC59C7" w:rsidRDefault="002D361D" w:rsidP="00BC59C7">
      <w:pPr>
        <w:ind w:leftChars="200" w:left="1260" w:hangingChars="400" w:hanging="840"/>
        <w:rPr>
          <w:rFonts w:asciiTheme="majorHAnsi" w:eastAsiaTheme="majorHAnsi" w:hAnsiTheme="majorHAnsi"/>
        </w:rPr>
      </w:pPr>
      <w:r>
        <w:rPr>
          <w:rFonts w:asciiTheme="majorHAnsi" w:eastAsiaTheme="majorHAnsi" w:hAnsiTheme="majorHAnsi" w:hint="eastAsia"/>
        </w:rPr>
        <w:t xml:space="preserve">　　</w:t>
      </w:r>
      <w:r w:rsidR="00BC59C7">
        <w:rPr>
          <w:rFonts w:asciiTheme="majorHAnsi" w:eastAsiaTheme="majorHAnsi" w:hAnsiTheme="majorHAnsi" w:hint="eastAsia"/>
        </w:rPr>
        <w:t>・</w:t>
      </w:r>
      <w:r w:rsidR="00BC6B2D">
        <w:rPr>
          <w:rFonts w:asciiTheme="majorHAnsi" w:eastAsiaTheme="majorHAnsi" w:hAnsiTheme="majorHAnsi" w:hint="eastAsia"/>
        </w:rPr>
        <w:t>やむを得ない理由な</w:t>
      </w:r>
      <w:r>
        <w:rPr>
          <w:rFonts w:asciiTheme="majorHAnsi" w:eastAsiaTheme="majorHAnsi" w:hAnsiTheme="majorHAnsi" w:hint="eastAsia"/>
        </w:rPr>
        <w:t>く申請をしていない場合、</w:t>
      </w:r>
      <w:r w:rsidR="00BC59C7">
        <w:rPr>
          <w:rFonts w:asciiTheme="majorHAnsi" w:eastAsiaTheme="majorHAnsi" w:hAnsiTheme="majorHAnsi" w:hint="eastAsia"/>
        </w:rPr>
        <w:t>貸与開始前に医師の意見を聴取</w:t>
      </w:r>
    </w:p>
    <w:p w:rsidR="00BC59C7" w:rsidRDefault="00BC59C7" w:rsidP="00BC59C7">
      <w:pPr>
        <w:ind w:leftChars="500" w:left="1260" w:hangingChars="100" w:hanging="210"/>
        <w:rPr>
          <w:rFonts w:asciiTheme="majorHAnsi" w:eastAsiaTheme="majorHAnsi" w:hAnsiTheme="majorHAnsi"/>
        </w:rPr>
      </w:pPr>
      <w:r>
        <w:rPr>
          <w:rFonts w:asciiTheme="majorHAnsi" w:eastAsiaTheme="majorHAnsi" w:hAnsiTheme="majorHAnsi" w:hint="eastAsia"/>
        </w:rPr>
        <w:t>及び聴取しても情報が不足している場合、サービス担当者会議で検討されてい</w:t>
      </w:r>
    </w:p>
    <w:p w:rsidR="00BC59C7" w:rsidRDefault="00BC59C7" w:rsidP="00BC59C7">
      <w:pPr>
        <w:ind w:leftChars="500" w:left="1260" w:hangingChars="100" w:hanging="210"/>
        <w:rPr>
          <w:rFonts w:asciiTheme="majorHAnsi" w:eastAsiaTheme="majorHAnsi" w:hAnsiTheme="majorHAnsi"/>
        </w:rPr>
      </w:pPr>
      <w:r>
        <w:rPr>
          <w:rFonts w:asciiTheme="majorHAnsi" w:eastAsiaTheme="majorHAnsi" w:hAnsiTheme="majorHAnsi" w:hint="eastAsia"/>
        </w:rPr>
        <w:t>ない場合は、貸与期間の全部又は一部が利用者の自己負担となってしまうこと</w:t>
      </w:r>
    </w:p>
    <w:p w:rsidR="00BC59C7" w:rsidRDefault="00BC59C7" w:rsidP="00BC59C7">
      <w:pPr>
        <w:ind w:leftChars="500" w:left="1260" w:hangingChars="100" w:hanging="210"/>
        <w:rPr>
          <w:rFonts w:asciiTheme="majorHAnsi" w:eastAsiaTheme="majorHAnsi" w:hAnsiTheme="majorHAnsi"/>
        </w:rPr>
      </w:pPr>
      <w:r>
        <w:rPr>
          <w:rFonts w:asciiTheme="majorHAnsi" w:eastAsiaTheme="majorHAnsi" w:hAnsiTheme="majorHAnsi" w:hint="eastAsia"/>
        </w:rPr>
        <w:t>もありますので、ご注意ください。</w:t>
      </w:r>
    </w:p>
    <w:p w:rsidR="00BC59C7" w:rsidRPr="00BC59C7" w:rsidRDefault="00BC59C7" w:rsidP="00EF188C">
      <w:pPr>
        <w:ind w:left="1050" w:hangingChars="500" w:hanging="1050"/>
        <w:rPr>
          <w:rFonts w:asciiTheme="majorHAnsi" w:eastAsiaTheme="majorHAnsi" w:hAnsiTheme="majorHAnsi"/>
        </w:rPr>
      </w:pPr>
      <w:r>
        <w:rPr>
          <w:rFonts w:asciiTheme="majorHAnsi" w:eastAsiaTheme="majorHAnsi" w:hAnsiTheme="majorHAnsi" w:hint="eastAsia"/>
        </w:rPr>
        <w:t xml:space="preserve">　　　　</w:t>
      </w:r>
      <w:r w:rsidR="00EF188C">
        <w:rPr>
          <w:rFonts w:asciiTheme="majorHAnsi" w:eastAsiaTheme="majorHAnsi" w:hAnsiTheme="majorHAnsi" w:hint="eastAsia"/>
        </w:rPr>
        <w:t>・ただし医師の意見を入手すること</w:t>
      </w:r>
      <w:r>
        <w:rPr>
          <w:rFonts w:asciiTheme="majorHAnsi" w:eastAsiaTheme="majorHAnsi" w:hAnsiTheme="majorHAnsi" w:hint="eastAsia"/>
        </w:rPr>
        <w:t>については、医師の都合により貸与</w:t>
      </w:r>
      <w:r w:rsidR="00EF188C">
        <w:rPr>
          <w:rFonts w:asciiTheme="majorHAnsi" w:eastAsiaTheme="majorHAnsi" w:hAnsiTheme="majorHAnsi" w:hint="eastAsia"/>
        </w:rPr>
        <w:t>開始</w:t>
      </w:r>
      <w:r w:rsidR="00BC6B2D">
        <w:rPr>
          <w:rFonts w:asciiTheme="majorHAnsi" w:eastAsiaTheme="majorHAnsi" w:hAnsiTheme="majorHAnsi" w:hint="eastAsia"/>
        </w:rPr>
        <w:t>前の確認が難しいこともある</w:t>
      </w:r>
      <w:r>
        <w:rPr>
          <w:rFonts w:asciiTheme="majorHAnsi" w:eastAsiaTheme="majorHAnsi" w:hAnsiTheme="majorHAnsi" w:hint="eastAsia"/>
        </w:rPr>
        <w:t>と思います。その際は市へご相談ください。</w:t>
      </w:r>
    </w:p>
    <w:p w:rsidR="00EF188C" w:rsidRPr="00EF188C" w:rsidRDefault="00BC59C7" w:rsidP="00EF188C">
      <w:pPr>
        <w:ind w:leftChars="200" w:left="1260" w:hangingChars="400" w:hanging="840"/>
        <w:rPr>
          <w:rFonts w:asciiTheme="majorHAnsi" w:eastAsiaTheme="majorHAnsi" w:hAnsiTheme="majorHAnsi"/>
        </w:rPr>
      </w:pPr>
      <w:r>
        <w:rPr>
          <w:rFonts w:asciiTheme="majorHAnsi" w:eastAsiaTheme="majorHAnsi" w:hAnsiTheme="majorHAnsi" w:hint="eastAsia"/>
        </w:rPr>
        <w:t xml:space="preserve">　　</w:t>
      </w:r>
    </w:p>
    <w:sectPr w:rsidR="00EF188C" w:rsidRPr="00EF18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5B"/>
    <w:rsid w:val="00086B4C"/>
    <w:rsid w:val="000B303F"/>
    <w:rsid w:val="000D6099"/>
    <w:rsid w:val="00102153"/>
    <w:rsid w:val="00105B2F"/>
    <w:rsid w:val="001239E2"/>
    <w:rsid w:val="001518F7"/>
    <w:rsid w:val="00156A80"/>
    <w:rsid w:val="001D2584"/>
    <w:rsid w:val="00203CA9"/>
    <w:rsid w:val="0021143E"/>
    <w:rsid w:val="00213F4F"/>
    <w:rsid w:val="0024787A"/>
    <w:rsid w:val="00294931"/>
    <w:rsid w:val="002D361D"/>
    <w:rsid w:val="002F4271"/>
    <w:rsid w:val="00304179"/>
    <w:rsid w:val="00341BE9"/>
    <w:rsid w:val="00346AB9"/>
    <w:rsid w:val="00374A8C"/>
    <w:rsid w:val="003A4D27"/>
    <w:rsid w:val="003E6644"/>
    <w:rsid w:val="004471C8"/>
    <w:rsid w:val="004A2BF1"/>
    <w:rsid w:val="005A7CD8"/>
    <w:rsid w:val="005F3A74"/>
    <w:rsid w:val="00643A16"/>
    <w:rsid w:val="006824ED"/>
    <w:rsid w:val="00696494"/>
    <w:rsid w:val="00722E51"/>
    <w:rsid w:val="00735115"/>
    <w:rsid w:val="007355BF"/>
    <w:rsid w:val="0077142C"/>
    <w:rsid w:val="007907A1"/>
    <w:rsid w:val="0080211A"/>
    <w:rsid w:val="00832DFD"/>
    <w:rsid w:val="00882BD5"/>
    <w:rsid w:val="008E0C1B"/>
    <w:rsid w:val="008F1FFC"/>
    <w:rsid w:val="00926C6B"/>
    <w:rsid w:val="0097290B"/>
    <w:rsid w:val="00A430E1"/>
    <w:rsid w:val="00B11AB8"/>
    <w:rsid w:val="00B14FF4"/>
    <w:rsid w:val="00B32B09"/>
    <w:rsid w:val="00B55ADE"/>
    <w:rsid w:val="00BC0230"/>
    <w:rsid w:val="00BC2FB0"/>
    <w:rsid w:val="00BC59C7"/>
    <w:rsid w:val="00BC6B2D"/>
    <w:rsid w:val="00C26A62"/>
    <w:rsid w:val="00CA4EE1"/>
    <w:rsid w:val="00CB5789"/>
    <w:rsid w:val="00D51ECE"/>
    <w:rsid w:val="00D5400A"/>
    <w:rsid w:val="00D614A4"/>
    <w:rsid w:val="00DB6A5F"/>
    <w:rsid w:val="00DF082B"/>
    <w:rsid w:val="00DF1C5B"/>
    <w:rsid w:val="00E9389C"/>
    <w:rsid w:val="00E965B5"/>
    <w:rsid w:val="00EF188C"/>
    <w:rsid w:val="00F076AF"/>
    <w:rsid w:val="00F16AE2"/>
    <w:rsid w:val="00F55F68"/>
    <w:rsid w:val="00F94A8E"/>
    <w:rsid w:val="00FB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DC1E04-5098-4766-A361-2733A433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78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cp:lastPrinted>2020-01-19T23:50:00Z</cp:lastPrinted>
  <dcterms:created xsi:type="dcterms:W3CDTF">2019-12-24T03:16:00Z</dcterms:created>
  <dcterms:modified xsi:type="dcterms:W3CDTF">2020-01-19T23:51:00Z</dcterms:modified>
</cp:coreProperties>
</file>